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46E" w:rsidRPr="006152A2" w:rsidRDefault="0061546E" w:rsidP="0061546E">
      <w:pPr>
        <w:spacing w:line="258" w:lineRule="auto"/>
        <w:rPr>
          <w:b/>
          <w:sz w:val="32"/>
        </w:rPr>
      </w:pPr>
      <w:r w:rsidRPr="006152A2">
        <w:rPr>
          <w:rFonts w:ascii="Calibri" w:eastAsia="Calibri" w:hAnsi="Calibri" w:cs="Calibri"/>
          <w:b/>
          <w:sz w:val="32"/>
        </w:rPr>
        <w:t xml:space="preserve">Handout 1: Description of Locals </w:t>
      </w:r>
      <w:r>
        <w:rPr>
          <w:rFonts w:ascii="Calibri" w:eastAsia="Calibri" w:hAnsi="Calibri" w:cs="Calibri"/>
          <w:b/>
          <w:sz w:val="32"/>
        </w:rPr>
        <w:t>and DIS Council</w:t>
      </w:r>
      <w:r w:rsidRPr="006152A2">
        <w:rPr>
          <w:b/>
          <w:sz w:val="32"/>
        </w:rPr>
        <w:t xml:space="preserve"> </w:t>
      </w:r>
      <w:r>
        <w:rPr>
          <w:b/>
          <w:sz w:val="32"/>
        </w:rPr>
        <w:t>2001</w:t>
      </w:r>
    </w:p>
    <w:p w:rsidR="0061546E" w:rsidRDefault="0061546E" w:rsidP="0061546E">
      <w:pPr>
        <w:rPr>
          <w:rFonts w:ascii="Calibri"/>
          <w:b/>
          <w:color w:val="00337F"/>
          <w:spacing w:val="-1"/>
          <w:sz w:val="32"/>
        </w:rPr>
      </w:pPr>
    </w:p>
    <w:p w:rsidR="0061546E" w:rsidRDefault="0061546E" w:rsidP="0061546E">
      <w:pPr>
        <w:rPr>
          <w:b/>
        </w:rPr>
      </w:pPr>
      <w:r w:rsidRPr="007421BB">
        <w:rPr>
          <w:b/>
        </w:rPr>
        <w:t>Team Descriptions:</w:t>
      </w:r>
    </w:p>
    <w:p w:rsidR="0061546E" w:rsidRDefault="0061546E" w:rsidP="0061546E">
      <w:pPr>
        <w:rPr>
          <w:b/>
          <w:u w:val="single"/>
        </w:rPr>
      </w:pPr>
    </w:p>
    <w:p w:rsidR="0061546E" w:rsidRPr="008B4E79" w:rsidRDefault="0061546E" w:rsidP="0061546E">
      <w:pPr>
        <w:rPr>
          <w:b/>
          <w:u w:val="single"/>
        </w:rPr>
      </w:pPr>
      <w:r w:rsidRPr="008B4E79">
        <w:rPr>
          <w:b/>
          <w:u w:val="single"/>
        </w:rPr>
        <w:t>Council 2001</w:t>
      </w:r>
    </w:p>
    <w:p w:rsidR="0061546E" w:rsidRDefault="0061546E" w:rsidP="0061546E">
      <w:r>
        <w:t xml:space="preserve">Composed of five (5) Locals representing 174 employees working at DIS offices in four states and the District of Columbia. Current leadership is: </w:t>
      </w:r>
    </w:p>
    <w:p w:rsidR="0061546E" w:rsidRDefault="0061546E" w:rsidP="0061546E"/>
    <w:p w:rsidR="0061546E" w:rsidRDefault="0061546E" w:rsidP="000E7129">
      <w:pPr>
        <w:pStyle w:val="ListParagraph"/>
        <w:widowControl/>
        <w:numPr>
          <w:ilvl w:val="0"/>
          <w:numId w:val="1"/>
        </w:numPr>
        <w:ind w:left="360" w:hanging="90"/>
      </w:pPr>
      <w:r w:rsidRPr="0012577A">
        <w:rPr>
          <w:i/>
        </w:rPr>
        <w:t>Council President</w:t>
      </w:r>
      <w:r>
        <w:t xml:space="preserve"> – Local 1005</w:t>
      </w:r>
    </w:p>
    <w:p w:rsidR="0061546E" w:rsidRDefault="0061546E" w:rsidP="000E7129">
      <w:pPr>
        <w:pStyle w:val="ListParagraph"/>
        <w:widowControl/>
        <w:numPr>
          <w:ilvl w:val="0"/>
          <w:numId w:val="1"/>
        </w:numPr>
        <w:ind w:left="360" w:hanging="90"/>
      </w:pPr>
      <w:r w:rsidRPr="0012577A">
        <w:rPr>
          <w:i/>
        </w:rPr>
        <w:t>EVP</w:t>
      </w:r>
      <w:r>
        <w:t xml:space="preserve"> – Local 1001</w:t>
      </w:r>
    </w:p>
    <w:p w:rsidR="0061546E" w:rsidRDefault="0061546E" w:rsidP="000E7129">
      <w:pPr>
        <w:pStyle w:val="ListParagraph"/>
        <w:widowControl/>
        <w:numPr>
          <w:ilvl w:val="0"/>
          <w:numId w:val="1"/>
        </w:numPr>
        <w:ind w:left="360" w:hanging="90"/>
      </w:pPr>
      <w:r w:rsidRPr="0012577A">
        <w:rPr>
          <w:i/>
        </w:rPr>
        <w:t>Acting 2</w:t>
      </w:r>
      <w:r w:rsidRPr="0012577A">
        <w:rPr>
          <w:i/>
          <w:vertAlign w:val="superscript"/>
        </w:rPr>
        <w:t>nd</w:t>
      </w:r>
      <w:r w:rsidRPr="0012577A">
        <w:rPr>
          <w:i/>
        </w:rPr>
        <w:t xml:space="preserve"> VP</w:t>
      </w:r>
      <w:r>
        <w:t xml:space="preserve"> – Local 1004</w:t>
      </w:r>
    </w:p>
    <w:p w:rsidR="0061546E" w:rsidRDefault="0061546E" w:rsidP="000E7129">
      <w:pPr>
        <w:pStyle w:val="ListParagraph"/>
        <w:widowControl/>
        <w:numPr>
          <w:ilvl w:val="0"/>
          <w:numId w:val="1"/>
        </w:numPr>
        <w:ind w:left="360" w:hanging="90"/>
      </w:pPr>
      <w:r w:rsidRPr="0012577A">
        <w:rPr>
          <w:i/>
        </w:rPr>
        <w:t>Treasurer</w:t>
      </w:r>
      <w:r>
        <w:t xml:space="preserve"> – Local 1005</w:t>
      </w:r>
    </w:p>
    <w:p w:rsidR="0061546E" w:rsidRDefault="0061546E" w:rsidP="000E7129">
      <w:pPr>
        <w:pStyle w:val="ListParagraph"/>
        <w:widowControl/>
        <w:numPr>
          <w:ilvl w:val="0"/>
          <w:numId w:val="1"/>
        </w:numPr>
        <w:ind w:left="360" w:hanging="90"/>
      </w:pPr>
      <w:r w:rsidRPr="0012577A">
        <w:rPr>
          <w:i/>
        </w:rPr>
        <w:t>Secretary</w:t>
      </w:r>
      <w:r>
        <w:t xml:space="preserve"> – Local 1002</w:t>
      </w:r>
    </w:p>
    <w:p w:rsidR="0061546E" w:rsidRDefault="0061546E" w:rsidP="000E7129">
      <w:pPr>
        <w:pStyle w:val="ListParagraph"/>
        <w:widowControl/>
        <w:numPr>
          <w:ilvl w:val="0"/>
          <w:numId w:val="1"/>
        </w:numPr>
        <w:ind w:left="360" w:hanging="90"/>
      </w:pPr>
      <w:r w:rsidRPr="0012577A">
        <w:rPr>
          <w:i/>
        </w:rPr>
        <w:t>Sergeant-at-Arms</w:t>
      </w:r>
      <w:r>
        <w:t xml:space="preserve"> – Local 1003</w:t>
      </w:r>
    </w:p>
    <w:p w:rsidR="0061546E" w:rsidRDefault="0061546E" w:rsidP="0061546E"/>
    <w:p w:rsidR="0061546E" w:rsidRDefault="0061546E" w:rsidP="0061546E">
      <w:r w:rsidRPr="001A7E4F">
        <w:rPr>
          <w:i/>
          <w:u w:val="single"/>
        </w:rPr>
        <w:t>NOTE</w:t>
      </w:r>
      <w:r>
        <w:t>: Council Elections are scheduled to occur midway through the course. Each Local will receive the following votes based on membership strength:</w:t>
      </w:r>
    </w:p>
    <w:p w:rsidR="0061546E" w:rsidRDefault="0061546E" w:rsidP="0061546E"/>
    <w:p w:rsidR="0061546E" w:rsidRDefault="0061546E" w:rsidP="0061546E">
      <w:r>
        <w:t>1-10 members</w:t>
      </w:r>
      <w:r>
        <w:tab/>
        <w:t>= 1 vote</w:t>
      </w:r>
      <w:r>
        <w:tab/>
      </w:r>
      <w:r>
        <w:tab/>
      </w:r>
      <w:r>
        <w:tab/>
      </w:r>
      <w:r>
        <w:tab/>
        <w:t>41-50 members = 5 votes</w:t>
      </w:r>
    </w:p>
    <w:p w:rsidR="0061546E" w:rsidRDefault="0061546E" w:rsidP="0061546E">
      <w:r>
        <w:t>11-20 members = 2 votes</w:t>
      </w:r>
      <w:r>
        <w:tab/>
      </w:r>
      <w:r>
        <w:tab/>
      </w:r>
      <w:r>
        <w:tab/>
        <w:t>51-60 members = 6 votes</w:t>
      </w:r>
    </w:p>
    <w:p w:rsidR="0061546E" w:rsidRDefault="0061546E" w:rsidP="0061546E">
      <w:r>
        <w:t>21-30 members</w:t>
      </w:r>
      <w:r>
        <w:tab/>
        <w:t>= 3 votes</w:t>
      </w:r>
      <w:r>
        <w:tab/>
      </w:r>
      <w:r>
        <w:tab/>
      </w:r>
      <w:r>
        <w:tab/>
        <w:t>61-70 members = 7 votes</w:t>
      </w:r>
    </w:p>
    <w:p w:rsidR="0061546E" w:rsidRDefault="0061546E" w:rsidP="0061546E">
      <w:r>
        <w:t>31-40 members = 4 votes</w:t>
      </w:r>
    </w:p>
    <w:p w:rsidR="0061546E" w:rsidRDefault="0061546E" w:rsidP="0061546E">
      <w:pPr>
        <w:rPr>
          <w:rFonts w:ascii="Calibri"/>
          <w:b/>
          <w:color w:val="00337F"/>
          <w:spacing w:val="-1"/>
          <w:sz w:val="32"/>
        </w:rPr>
      </w:pPr>
    </w:p>
    <w:p w:rsidR="0061546E" w:rsidRDefault="0061546E" w:rsidP="0061546E">
      <w:pPr>
        <w:rPr>
          <w:sz w:val="24"/>
          <w:u w:val="single"/>
        </w:rPr>
      </w:pPr>
      <w:r w:rsidRPr="00E42247">
        <w:rPr>
          <w:sz w:val="24"/>
          <w:u w:val="single"/>
        </w:rPr>
        <w:t>Local 1001 – Attorneys – GS-09 and GS-11</w:t>
      </w:r>
      <w:r>
        <w:rPr>
          <w:sz w:val="24"/>
          <w:u w:val="single"/>
        </w:rPr>
        <w:t xml:space="preserve"> </w:t>
      </w:r>
    </w:p>
    <w:p w:rsidR="0061546E" w:rsidRDefault="0061546E" w:rsidP="0061546E">
      <w:pPr>
        <w:rPr>
          <w:sz w:val="24"/>
        </w:rPr>
      </w:pPr>
      <w:r>
        <w:rPr>
          <w:sz w:val="24"/>
        </w:rPr>
        <w:t>10 BUEs/3 union members</w:t>
      </w:r>
    </w:p>
    <w:p w:rsidR="0061546E" w:rsidRDefault="0061546E" w:rsidP="0061546E">
      <w:pPr>
        <w:rPr>
          <w:sz w:val="24"/>
        </w:rPr>
      </w:pPr>
      <w:r>
        <w:rPr>
          <w:sz w:val="24"/>
        </w:rPr>
        <w:t>Average age – 35 years</w:t>
      </w:r>
    </w:p>
    <w:p w:rsidR="0061546E" w:rsidRDefault="0061546E" w:rsidP="0061546E">
      <w:pPr>
        <w:rPr>
          <w:sz w:val="24"/>
        </w:rPr>
      </w:pPr>
      <w:r>
        <w:rPr>
          <w:sz w:val="24"/>
        </w:rPr>
        <w:t>0% veterans, average length of service is 7 years.</w:t>
      </w:r>
    </w:p>
    <w:p w:rsidR="0061546E" w:rsidRDefault="0061546E" w:rsidP="0061546E">
      <w:pPr>
        <w:rPr>
          <w:sz w:val="24"/>
        </w:rPr>
      </w:pPr>
      <w:r w:rsidRPr="009D2E36">
        <w:rPr>
          <w:sz w:val="24"/>
        </w:rPr>
        <w:t>Office locations</w:t>
      </w:r>
      <w:r>
        <w:rPr>
          <w:sz w:val="24"/>
        </w:rPr>
        <w:t xml:space="preserve"> (employee/union members): </w:t>
      </w:r>
      <w:r w:rsidRPr="009D2E36">
        <w:rPr>
          <w:i/>
          <w:sz w:val="24"/>
        </w:rPr>
        <w:t>Washington, DC</w:t>
      </w:r>
      <w:r>
        <w:rPr>
          <w:sz w:val="24"/>
        </w:rPr>
        <w:t xml:space="preserve"> (1/1); </w:t>
      </w:r>
      <w:r w:rsidRPr="009D2E36">
        <w:rPr>
          <w:i/>
          <w:sz w:val="24"/>
        </w:rPr>
        <w:t>Tucson, AZ</w:t>
      </w:r>
      <w:r>
        <w:rPr>
          <w:sz w:val="24"/>
        </w:rPr>
        <w:t xml:space="preserve"> (1/0), and </w:t>
      </w:r>
      <w:r w:rsidRPr="009D2E36">
        <w:rPr>
          <w:i/>
          <w:sz w:val="24"/>
        </w:rPr>
        <w:t>San Antonio, TX</w:t>
      </w:r>
      <w:r>
        <w:rPr>
          <w:sz w:val="24"/>
        </w:rPr>
        <w:t xml:space="preserve"> (8/2)</w:t>
      </w:r>
    </w:p>
    <w:p w:rsidR="0061546E" w:rsidRDefault="0061546E" w:rsidP="0061546E">
      <w:pPr>
        <w:rPr>
          <w:sz w:val="24"/>
        </w:rPr>
      </w:pPr>
    </w:p>
    <w:p w:rsidR="0061546E" w:rsidRPr="00E42247" w:rsidRDefault="0061546E" w:rsidP="0061546E">
      <w:pPr>
        <w:rPr>
          <w:sz w:val="24"/>
          <w:u w:val="single"/>
        </w:rPr>
      </w:pPr>
      <w:r w:rsidRPr="00E42247">
        <w:rPr>
          <w:sz w:val="24"/>
          <w:u w:val="single"/>
        </w:rPr>
        <w:t>Local 1002 – Administrative Assistants – GS 05-06</w:t>
      </w:r>
    </w:p>
    <w:p w:rsidR="0061546E" w:rsidRDefault="0061546E" w:rsidP="0061546E">
      <w:pPr>
        <w:rPr>
          <w:sz w:val="24"/>
        </w:rPr>
      </w:pPr>
      <w:r>
        <w:rPr>
          <w:sz w:val="24"/>
        </w:rPr>
        <w:t>40 BUEs/18 union members</w:t>
      </w:r>
    </w:p>
    <w:p w:rsidR="0061546E" w:rsidRDefault="0061546E" w:rsidP="0061546E">
      <w:pPr>
        <w:rPr>
          <w:sz w:val="24"/>
        </w:rPr>
      </w:pPr>
      <w:r>
        <w:rPr>
          <w:sz w:val="24"/>
        </w:rPr>
        <w:t>Average age – 49 years</w:t>
      </w:r>
    </w:p>
    <w:p w:rsidR="0061546E" w:rsidRDefault="0061546E" w:rsidP="0061546E">
      <w:pPr>
        <w:rPr>
          <w:sz w:val="24"/>
        </w:rPr>
      </w:pPr>
      <w:r>
        <w:rPr>
          <w:sz w:val="24"/>
        </w:rPr>
        <w:t>10% veterans, average length of service is 12 years.</w:t>
      </w:r>
    </w:p>
    <w:p w:rsidR="0061546E" w:rsidRDefault="0061546E" w:rsidP="0061546E">
      <w:pPr>
        <w:rPr>
          <w:sz w:val="24"/>
        </w:rPr>
      </w:pPr>
      <w:r w:rsidRPr="009D2E36">
        <w:rPr>
          <w:sz w:val="24"/>
        </w:rPr>
        <w:t>Office locations</w:t>
      </w:r>
      <w:r>
        <w:rPr>
          <w:sz w:val="24"/>
        </w:rPr>
        <w:t xml:space="preserve"> (employee/union members): </w:t>
      </w:r>
      <w:r w:rsidRPr="009D2E36">
        <w:rPr>
          <w:i/>
          <w:sz w:val="24"/>
        </w:rPr>
        <w:t>Charleston, SC</w:t>
      </w:r>
      <w:r>
        <w:rPr>
          <w:i/>
          <w:sz w:val="24"/>
        </w:rPr>
        <w:t xml:space="preserve"> </w:t>
      </w:r>
      <w:r>
        <w:rPr>
          <w:sz w:val="24"/>
        </w:rPr>
        <w:t xml:space="preserve">(4/0); </w:t>
      </w:r>
      <w:r w:rsidRPr="009D2E36">
        <w:rPr>
          <w:i/>
          <w:sz w:val="24"/>
        </w:rPr>
        <w:t>Dayton, OH</w:t>
      </w:r>
      <w:r>
        <w:rPr>
          <w:i/>
          <w:sz w:val="24"/>
        </w:rPr>
        <w:t xml:space="preserve"> </w:t>
      </w:r>
      <w:r>
        <w:rPr>
          <w:sz w:val="24"/>
        </w:rPr>
        <w:t xml:space="preserve">(25/15); </w:t>
      </w:r>
      <w:r w:rsidRPr="009D2E36">
        <w:rPr>
          <w:i/>
          <w:sz w:val="24"/>
        </w:rPr>
        <w:t>Tucson, AZ</w:t>
      </w:r>
      <w:r>
        <w:rPr>
          <w:sz w:val="24"/>
        </w:rPr>
        <w:t xml:space="preserve"> (5/3); </w:t>
      </w:r>
      <w:r w:rsidRPr="009D2E36">
        <w:rPr>
          <w:i/>
          <w:sz w:val="24"/>
        </w:rPr>
        <w:t>Washington, DC</w:t>
      </w:r>
      <w:r>
        <w:rPr>
          <w:sz w:val="24"/>
        </w:rPr>
        <w:t xml:space="preserve"> (2/0) and San </w:t>
      </w:r>
      <w:r w:rsidRPr="009D2E36">
        <w:rPr>
          <w:i/>
          <w:sz w:val="24"/>
        </w:rPr>
        <w:t>Antonio, TX</w:t>
      </w:r>
      <w:r>
        <w:rPr>
          <w:sz w:val="24"/>
        </w:rPr>
        <w:t xml:space="preserve"> (5/0).</w:t>
      </w:r>
    </w:p>
    <w:p w:rsidR="0061546E" w:rsidRDefault="0061546E" w:rsidP="0061546E">
      <w:pPr>
        <w:rPr>
          <w:sz w:val="24"/>
        </w:rPr>
      </w:pPr>
    </w:p>
    <w:p w:rsidR="0061546E" w:rsidRDefault="0061546E" w:rsidP="0061546E">
      <w:pPr>
        <w:rPr>
          <w:sz w:val="24"/>
          <w:u w:val="single"/>
        </w:rPr>
      </w:pPr>
      <w:r w:rsidRPr="00F755D9">
        <w:rPr>
          <w:sz w:val="24"/>
          <w:u w:val="single"/>
        </w:rPr>
        <w:t>Local 1003 – Field Office – Program Assistants GS- 05-07/Program Clerks GS 02-04</w:t>
      </w:r>
    </w:p>
    <w:p w:rsidR="0061546E" w:rsidRDefault="0061546E" w:rsidP="0061546E">
      <w:pPr>
        <w:rPr>
          <w:sz w:val="24"/>
        </w:rPr>
      </w:pPr>
      <w:r>
        <w:rPr>
          <w:sz w:val="24"/>
        </w:rPr>
        <w:t xml:space="preserve">70 BUEs/30 union members </w:t>
      </w:r>
    </w:p>
    <w:p w:rsidR="0061546E" w:rsidRDefault="0061546E" w:rsidP="0061546E">
      <w:pPr>
        <w:rPr>
          <w:sz w:val="24"/>
        </w:rPr>
      </w:pPr>
      <w:r>
        <w:rPr>
          <w:sz w:val="24"/>
        </w:rPr>
        <w:t>Average age – 40 years</w:t>
      </w:r>
    </w:p>
    <w:p w:rsidR="0061546E" w:rsidRDefault="0061546E" w:rsidP="0061546E">
      <w:pPr>
        <w:rPr>
          <w:sz w:val="24"/>
        </w:rPr>
      </w:pPr>
      <w:r>
        <w:rPr>
          <w:sz w:val="24"/>
        </w:rPr>
        <w:t>5% veterans, average length of service is 8 years.</w:t>
      </w:r>
    </w:p>
    <w:p w:rsidR="0061546E" w:rsidRDefault="0061546E" w:rsidP="0061546E">
      <w:pPr>
        <w:rPr>
          <w:sz w:val="24"/>
        </w:rPr>
      </w:pPr>
      <w:r>
        <w:rPr>
          <w:sz w:val="24"/>
        </w:rPr>
        <w:t xml:space="preserve">Office locations (employee/union members): </w:t>
      </w:r>
      <w:r w:rsidRPr="009D2E36">
        <w:rPr>
          <w:i/>
          <w:sz w:val="24"/>
        </w:rPr>
        <w:t>Charleston, SC</w:t>
      </w:r>
      <w:r>
        <w:rPr>
          <w:sz w:val="24"/>
        </w:rPr>
        <w:t xml:space="preserve"> (6/2); </w:t>
      </w:r>
      <w:r w:rsidRPr="009D2E36">
        <w:rPr>
          <w:i/>
          <w:sz w:val="24"/>
        </w:rPr>
        <w:t>Dayton, OH</w:t>
      </w:r>
      <w:r>
        <w:rPr>
          <w:sz w:val="24"/>
        </w:rPr>
        <w:t xml:space="preserve"> (5/3); </w:t>
      </w:r>
      <w:r w:rsidRPr="009D2E36">
        <w:rPr>
          <w:i/>
          <w:sz w:val="24"/>
        </w:rPr>
        <w:t>Tucson, AZ</w:t>
      </w:r>
      <w:r>
        <w:rPr>
          <w:sz w:val="24"/>
        </w:rPr>
        <w:t xml:space="preserve"> (40/20); </w:t>
      </w:r>
      <w:r w:rsidRPr="009D2E36">
        <w:rPr>
          <w:i/>
          <w:sz w:val="24"/>
        </w:rPr>
        <w:t>Washington, DC</w:t>
      </w:r>
      <w:r>
        <w:rPr>
          <w:sz w:val="24"/>
        </w:rPr>
        <w:t xml:space="preserve"> (4/2) and </w:t>
      </w:r>
      <w:r w:rsidRPr="009D2E36">
        <w:rPr>
          <w:i/>
          <w:sz w:val="24"/>
        </w:rPr>
        <w:t>San Antonio, TX</w:t>
      </w:r>
      <w:r>
        <w:rPr>
          <w:sz w:val="24"/>
        </w:rPr>
        <w:t xml:space="preserve"> (15/0).</w:t>
      </w:r>
    </w:p>
    <w:p w:rsidR="0061546E" w:rsidRDefault="0061546E" w:rsidP="0061546E">
      <w:pPr>
        <w:rPr>
          <w:sz w:val="24"/>
        </w:rPr>
      </w:pPr>
    </w:p>
    <w:p w:rsidR="0061546E" w:rsidRPr="0051348D" w:rsidRDefault="0061546E" w:rsidP="0061546E">
      <w:pPr>
        <w:rPr>
          <w:sz w:val="24"/>
        </w:rPr>
      </w:pPr>
    </w:p>
    <w:p w:rsidR="0061546E" w:rsidRPr="00F755D9" w:rsidRDefault="0061546E" w:rsidP="0061546E">
      <w:pPr>
        <w:rPr>
          <w:sz w:val="24"/>
          <w:u w:val="single"/>
        </w:rPr>
      </w:pPr>
      <w:r w:rsidRPr="00F755D9">
        <w:rPr>
          <w:sz w:val="24"/>
          <w:u w:val="single"/>
        </w:rPr>
        <w:t>Local 1004 – Security Guards GS-05</w:t>
      </w:r>
    </w:p>
    <w:p w:rsidR="0061546E" w:rsidRDefault="0061546E" w:rsidP="0061546E">
      <w:pPr>
        <w:rPr>
          <w:sz w:val="24"/>
        </w:rPr>
      </w:pPr>
      <w:r>
        <w:rPr>
          <w:sz w:val="24"/>
        </w:rPr>
        <w:t xml:space="preserve">20 BUEs/18 union members </w:t>
      </w:r>
    </w:p>
    <w:p w:rsidR="0061546E" w:rsidRDefault="0061546E" w:rsidP="0061546E">
      <w:pPr>
        <w:rPr>
          <w:sz w:val="24"/>
        </w:rPr>
      </w:pPr>
      <w:r>
        <w:rPr>
          <w:sz w:val="24"/>
        </w:rPr>
        <w:t>Average age – 37 years</w:t>
      </w:r>
    </w:p>
    <w:p w:rsidR="0061546E" w:rsidRDefault="0061546E" w:rsidP="0061546E">
      <w:pPr>
        <w:rPr>
          <w:sz w:val="24"/>
        </w:rPr>
      </w:pPr>
      <w:r>
        <w:rPr>
          <w:sz w:val="24"/>
        </w:rPr>
        <w:t>15% veterans, average length of service is 10 years.</w:t>
      </w:r>
    </w:p>
    <w:p w:rsidR="0061546E" w:rsidRDefault="0061546E" w:rsidP="0061546E">
      <w:pPr>
        <w:rPr>
          <w:sz w:val="24"/>
        </w:rPr>
      </w:pPr>
      <w:r>
        <w:rPr>
          <w:sz w:val="24"/>
        </w:rPr>
        <w:t xml:space="preserve">Office locations (employee/union members):  </w:t>
      </w:r>
      <w:r w:rsidRPr="009D2E36">
        <w:rPr>
          <w:i/>
          <w:sz w:val="24"/>
        </w:rPr>
        <w:t>Charleston, SC</w:t>
      </w:r>
      <w:r>
        <w:rPr>
          <w:i/>
          <w:sz w:val="24"/>
        </w:rPr>
        <w:t xml:space="preserve"> </w:t>
      </w:r>
      <w:r>
        <w:rPr>
          <w:sz w:val="24"/>
        </w:rPr>
        <w:t xml:space="preserve">(4/4); </w:t>
      </w:r>
      <w:r w:rsidRPr="009D2E36">
        <w:rPr>
          <w:i/>
          <w:sz w:val="24"/>
        </w:rPr>
        <w:t>Dayton, OH</w:t>
      </w:r>
      <w:r>
        <w:rPr>
          <w:i/>
          <w:sz w:val="24"/>
        </w:rPr>
        <w:t xml:space="preserve"> </w:t>
      </w:r>
      <w:r>
        <w:rPr>
          <w:sz w:val="24"/>
        </w:rPr>
        <w:t xml:space="preserve">(4/4); </w:t>
      </w:r>
      <w:r w:rsidRPr="009D2E36">
        <w:rPr>
          <w:i/>
          <w:sz w:val="24"/>
        </w:rPr>
        <w:t>Tucson, AZ</w:t>
      </w:r>
      <w:r>
        <w:rPr>
          <w:sz w:val="24"/>
        </w:rPr>
        <w:t xml:space="preserve"> (4/4); </w:t>
      </w:r>
      <w:r w:rsidRPr="009D2E36">
        <w:rPr>
          <w:i/>
          <w:sz w:val="24"/>
        </w:rPr>
        <w:t>Washington, DC</w:t>
      </w:r>
      <w:r>
        <w:rPr>
          <w:sz w:val="24"/>
        </w:rPr>
        <w:t xml:space="preserve"> (4/4) and </w:t>
      </w:r>
      <w:r w:rsidRPr="009D2E36">
        <w:rPr>
          <w:i/>
          <w:sz w:val="24"/>
        </w:rPr>
        <w:t>San Antonio, TX</w:t>
      </w:r>
      <w:r>
        <w:rPr>
          <w:sz w:val="24"/>
        </w:rPr>
        <w:t xml:space="preserve"> (4/2).</w:t>
      </w:r>
    </w:p>
    <w:p w:rsidR="0061546E" w:rsidRDefault="0061546E" w:rsidP="0061546E">
      <w:pPr>
        <w:rPr>
          <w:sz w:val="24"/>
        </w:rPr>
      </w:pPr>
    </w:p>
    <w:p w:rsidR="0061546E" w:rsidRPr="000D1C41" w:rsidRDefault="0061546E" w:rsidP="0061546E">
      <w:pPr>
        <w:rPr>
          <w:u w:val="single"/>
        </w:rPr>
      </w:pPr>
      <w:r w:rsidRPr="000D1C41">
        <w:rPr>
          <w:sz w:val="24"/>
          <w:u w:val="single"/>
        </w:rPr>
        <w:t>Local 1005 -  External Affairs GS-09 and GS-10</w:t>
      </w:r>
    </w:p>
    <w:p w:rsidR="0061546E" w:rsidRDefault="0061546E" w:rsidP="0061546E">
      <w:r>
        <w:t>24 BUEs/6 union members</w:t>
      </w:r>
    </w:p>
    <w:p w:rsidR="0061546E" w:rsidRDefault="0061546E" w:rsidP="0061546E">
      <w:r>
        <w:t>Average age – 31 years</w:t>
      </w:r>
    </w:p>
    <w:p w:rsidR="0061546E" w:rsidRDefault="0061546E" w:rsidP="0061546E">
      <w:r>
        <w:t>2% veterans, average length of services is 5 years.</w:t>
      </w:r>
    </w:p>
    <w:p w:rsidR="0061546E" w:rsidRDefault="0061546E" w:rsidP="0061546E">
      <w:pPr>
        <w:rPr>
          <w:sz w:val="24"/>
        </w:rPr>
      </w:pPr>
      <w:r>
        <w:rPr>
          <w:sz w:val="24"/>
        </w:rPr>
        <w:t xml:space="preserve">Office locations (employee/union members): </w:t>
      </w:r>
      <w:r>
        <w:rPr>
          <w:i/>
          <w:sz w:val="24"/>
        </w:rPr>
        <w:t>Charleston, SC</w:t>
      </w:r>
      <w:r>
        <w:rPr>
          <w:sz w:val="24"/>
        </w:rPr>
        <w:t xml:space="preserve"> (20/4) and </w:t>
      </w:r>
      <w:r w:rsidRPr="009D2E36">
        <w:rPr>
          <w:i/>
          <w:sz w:val="24"/>
        </w:rPr>
        <w:t>Washington, DC</w:t>
      </w:r>
      <w:r>
        <w:rPr>
          <w:sz w:val="24"/>
        </w:rPr>
        <w:t xml:space="preserve"> (4/2).</w:t>
      </w:r>
    </w:p>
    <w:p w:rsidR="0061546E" w:rsidRDefault="0061546E" w:rsidP="0061546E"/>
    <w:p w:rsidR="0061546E" w:rsidRPr="008B4E79" w:rsidRDefault="0061546E" w:rsidP="0061546E">
      <w:pPr>
        <w:rPr>
          <w:u w:val="single"/>
        </w:rPr>
      </w:pPr>
      <w:r>
        <w:rPr>
          <w:u w:val="single"/>
        </w:rPr>
        <w:t>General History and Dynamics of the Council</w:t>
      </w:r>
      <w:r w:rsidRPr="008B4E79">
        <w:rPr>
          <w:u w:val="single"/>
        </w:rPr>
        <w:t>:</w:t>
      </w:r>
    </w:p>
    <w:p w:rsidR="0061546E" w:rsidRDefault="0061546E" w:rsidP="0061546E"/>
    <w:p w:rsidR="0061546E" w:rsidRDefault="0061546E" w:rsidP="0061546E">
      <w:pPr>
        <w:pStyle w:val="ListParagraph"/>
        <w:widowControl/>
        <w:numPr>
          <w:ilvl w:val="0"/>
          <w:numId w:val="2"/>
        </w:numPr>
      </w:pPr>
      <w:r>
        <w:t xml:space="preserve">Local 1004 (the Security Guards) and Local 1002 (Administrative Assistants) have the most active membership overall. They have a poor relationship with the agency and see themselves as the DIS ‘ugly stepchildren’. They see San Antonio, Texas and Charleston, SC where the most of the Local 1001 (Attorneys) and Local 1005 (Public Affairs Specialists) work as the “pet offices” where employees are treated better by the Agency. </w:t>
      </w:r>
    </w:p>
    <w:p w:rsidR="000E7129" w:rsidRDefault="000E7129" w:rsidP="000E7129">
      <w:pPr>
        <w:widowControl/>
      </w:pPr>
    </w:p>
    <w:p w:rsidR="0061546E" w:rsidRDefault="0061546E" w:rsidP="0061546E">
      <w:pPr>
        <w:pStyle w:val="ListParagraph"/>
        <w:widowControl/>
        <w:numPr>
          <w:ilvl w:val="0"/>
          <w:numId w:val="2"/>
        </w:numPr>
      </w:pPr>
      <w:r>
        <w:t xml:space="preserve">Local 1003 (Program Assistants) feels that Local 1004 (the Security Guards) and Local 1002 (Administrative Assistants) could have a better relationship with management, but </w:t>
      </w:r>
      <w:proofErr w:type="gramStart"/>
      <w:r>
        <w:t>overall</w:t>
      </w:r>
      <w:proofErr w:type="gramEnd"/>
      <w:r>
        <w:t xml:space="preserve"> they trust these Locals more than Local 1001 (Attorneys) and Local 1005 (Public Affairs Specialists). They voted for the current Council leadership but are disappointed in poor communication and lack of support they have received since it took over.  Local 1003 is concerned about the Council leadership position come the next election and wants it to get a good agreement.</w:t>
      </w:r>
      <w:r w:rsidRPr="006B0DF2">
        <w:t xml:space="preserve"> </w:t>
      </w:r>
    </w:p>
    <w:p w:rsidR="000E7129" w:rsidRDefault="000E7129" w:rsidP="000E7129">
      <w:pPr>
        <w:widowControl/>
      </w:pPr>
    </w:p>
    <w:p w:rsidR="0061546E" w:rsidRDefault="0061546E" w:rsidP="0061546E">
      <w:pPr>
        <w:pStyle w:val="ListParagraph"/>
        <w:widowControl/>
        <w:numPr>
          <w:ilvl w:val="0"/>
          <w:numId w:val="2"/>
        </w:numPr>
      </w:pPr>
      <w:r>
        <w:t>Local 1001 (Attorneys) and Local 1005 (Public Affairs Specialists) have a younger, college-educated membership. The local leadership has a good overall relationship with management and doesn’t want to rock the boat. They feel that Local 1004 (the Security Guards) and Local 1002 (Administrative Assistants) are too confrontational with management. Membership in Local 1001 and Local 1005 tend to not be actively involved.</w:t>
      </w:r>
      <w:r w:rsidRPr="006B0DF2">
        <w:t xml:space="preserve"> </w:t>
      </w:r>
      <w:r>
        <w:t>Local 1005 has the lowest membership percentage in the Council.</w:t>
      </w:r>
    </w:p>
    <w:p w:rsidR="0061546E" w:rsidRDefault="0061546E" w:rsidP="0061546E">
      <w:r>
        <w:br w:type="page"/>
      </w:r>
    </w:p>
    <w:p w:rsidR="0061546E" w:rsidRDefault="0061546E" w:rsidP="0061546E">
      <w:pPr>
        <w:rPr>
          <w:rFonts w:ascii="Calibri"/>
          <w:b/>
          <w:color w:val="00337F"/>
          <w:spacing w:val="-1"/>
          <w:sz w:val="32"/>
        </w:rPr>
      </w:pPr>
      <w:r w:rsidRPr="006152A2">
        <w:rPr>
          <w:rFonts w:ascii="Calibri" w:eastAsia="Calibri" w:hAnsi="Calibri" w:cs="Calibri"/>
          <w:b/>
          <w:sz w:val="32"/>
        </w:rPr>
        <w:lastRenderedPageBreak/>
        <w:t xml:space="preserve">Handout </w:t>
      </w:r>
      <w:r>
        <w:rPr>
          <w:rFonts w:ascii="Calibri" w:eastAsia="Calibri" w:hAnsi="Calibri" w:cs="Calibri"/>
          <w:b/>
          <w:sz w:val="32"/>
        </w:rPr>
        <w:t>2</w:t>
      </w:r>
      <w:r w:rsidRPr="006152A2">
        <w:rPr>
          <w:rFonts w:ascii="Calibri" w:eastAsia="Calibri" w:hAnsi="Calibri" w:cs="Calibri"/>
          <w:b/>
          <w:sz w:val="32"/>
        </w:rPr>
        <w:t xml:space="preserve">: </w:t>
      </w:r>
      <w:r>
        <w:rPr>
          <w:b/>
          <w:sz w:val="32"/>
        </w:rPr>
        <w:t>Nominations and</w:t>
      </w:r>
      <w:r w:rsidRPr="006152A2">
        <w:rPr>
          <w:b/>
          <w:sz w:val="32"/>
        </w:rPr>
        <w:t xml:space="preserve"> Election Ballot</w:t>
      </w:r>
      <w:r w:rsidRPr="003163E4">
        <w:rPr>
          <w:rFonts w:ascii="Calibri"/>
          <w:b/>
          <w:color w:val="00337F"/>
          <w:spacing w:val="-1"/>
          <w:sz w:val="32"/>
        </w:rPr>
        <w:t xml:space="preserve"> </w:t>
      </w:r>
    </w:p>
    <w:p w:rsidR="0061546E" w:rsidRDefault="0061546E" w:rsidP="0061546E">
      <w:pPr>
        <w:rPr>
          <w:rFonts w:ascii="Calibri"/>
          <w:b/>
          <w:color w:val="00337F"/>
          <w:spacing w:val="-1"/>
          <w:sz w:val="32"/>
        </w:rPr>
      </w:pPr>
    </w:p>
    <w:p w:rsidR="00A12CE4" w:rsidRDefault="00A12CE4" w:rsidP="0061546E">
      <w:pPr>
        <w:rPr>
          <w:rFonts w:ascii="Calibri"/>
          <w:b/>
          <w:color w:val="00337F"/>
          <w:spacing w:val="-1"/>
          <w:sz w:val="32"/>
        </w:rPr>
      </w:pPr>
    </w:p>
    <w:p w:rsidR="0061546E" w:rsidRDefault="0061546E" w:rsidP="0061546E">
      <w:pPr>
        <w:widowControl/>
        <w:jc w:val="center"/>
        <w:rPr>
          <w:i/>
        </w:rPr>
      </w:pPr>
      <w:r>
        <w:rPr>
          <w:b/>
          <w:sz w:val="32"/>
        </w:rPr>
        <w:t>Nominations</w:t>
      </w:r>
    </w:p>
    <w:p w:rsidR="0061546E" w:rsidRDefault="0061546E" w:rsidP="0061546E">
      <w:pPr>
        <w:widowControl/>
        <w:rPr>
          <w:i/>
        </w:rPr>
      </w:pPr>
    </w:p>
    <w:p w:rsidR="0061546E" w:rsidRDefault="0061546E" w:rsidP="0061546E">
      <w:pPr>
        <w:widowControl/>
        <w:spacing w:line="480" w:lineRule="auto"/>
        <w:rPr>
          <w:sz w:val="24"/>
        </w:rPr>
      </w:pPr>
      <w:r w:rsidRPr="00114543">
        <w:rPr>
          <w:i/>
          <w:sz w:val="24"/>
        </w:rPr>
        <w:t>Council President</w:t>
      </w:r>
      <w:r w:rsidRPr="00114543">
        <w:rPr>
          <w:sz w:val="24"/>
        </w:rPr>
        <w:t xml:space="preserve"> </w:t>
      </w:r>
      <w:r w:rsidRPr="00114543">
        <w:rPr>
          <w:sz w:val="24"/>
        </w:rPr>
        <w:tab/>
      </w:r>
      <w:r w:rsidRPr="00114543">
        <w:rPr>
          <w:sz w:val="24"/>
        </w:rPr>
        <w:tab/>
      </w:r>
      <w:r w:rsidRPr="00114543">
        <w:rPr>
          <w:sz w:val="24"/>
        </w:rPr>
        <w:tab/>
        <w:t>_____________________________</w:t>
      </w:r>
    </w:p>
    <w:p w:rsidR="0061546E" w:rsidRDefault="0061546E" w:rsidP="0061546E">
      <w:pPr>
        <w:widowControl/>
        <w:spacing w:line="480" w:lineRule="auto"/>
        <w:rPr>
          <w:sz w:val="24"/>
        </w:rPr>
      </w:pPr>
      <w:r>
        <w:rPr>
          <w:sz w:val="24"/>
        </w:rPr>
        <w:tab/>
      </w:r>
      <w:r>
        <w:rPr>
          <w:sz w:val="24"/>
        </w:rPr>
        <w:tab/>
      </w:r>
      <w:r>
        <w:rPr>
          <w:sz w:val="24"/>
        </w:rPr>
        <w:tab/>
      </w:r>
      <w:r>
        <w:rPr>
          <w:sz w:val="24"/>
        </w:rPr>
        <w:tab/>
      </w:r>
      <w:r>
        <w:rPr>
          <w:sz w:val="24"/>
        </w:rPr>
        <w:tab/>
      </w:r>
      <w:r w:rsidRPr="00114543">
        <w:rPr>
          <w:sz w:val="24"/>
        </w:rPr>
        <w:t>_____________________________</w:t>
      </w:r>
    </w:p>
    <w:p w:rsidR="0061546E" w:rsidRPr="00114543" w:rsidRDefault="0061546E" w:rsidP="0061546E">
      <w:pPr>
        <w:widowControl/>
        <w:spacing w:line="480" w:lineRule="auto"/>
        <w:rPr>
          <w:sz w:val="24"/>
        </w:rPr>
      </w:pPr>
      <w:r>
        <w:rPr>
          <w:sz w:val="24"/>
        </w:rPr>
        <w:tab/>
      </w:r>
      <w:r>
        <w:rPr>
          <w:sz w:val="24"/>
        </w:rPr>
        <w:tab/>
      </w:r>
      <w:r>
        <w:rPr>
          <w:sz w:val="24"/>
        </w:rPr>
        <w:tab/>
      </w:r>
      <w:r>
        <w:rPr>
          <w:sz w:val="24"/>
        </w:rPr>
        <w:tab/>
      </w:r>
      <w:r>
        <w:rPr>
          <w:sz w:val="24"/>
        </w:rPr>
        <w:tab/>
      </w:r>
      <w:r w:rsidRPr="00114543">
        <w:rPr>
          <w:sz w:val="24"/>
        </w:rPr>
        <w:t>_____________________________</w:t>
      </w:r>
    </w:p>
    <w:p w:rsidR="0061546E" w:rsidRDefault="0061546E" w:rsidP="0061546E">
      <w:pPr>
        <w:widowControl/>
        <w:spacing w:line="480" w:lineRule="auto"/>
        <w:rPr>
          <w:sz w:val="24"/>
        </w:rPr>
      </w:pPr>
      <w:r w:rsidRPr="00114543">
        <w:rPr>
          <w:i/>
          <w:sz w:val="24"/>
        </w:rPr>
        <w:t>Executive Vice-President</w:t>
      </w:r>
      <w:r w:rsidRPr="00114543">
        <w:rPr>
          <w:i/>
          <w:sz w:val="24"/>
        </w:rPr>
        <w:tab/>
      </w:r>
      <w:r w:rsidRPr="00114543">
        <w:rPr>
          <w:i/>
          <w:sz w:val="24"/>
        </w:rPr>
        <w:tab/>
      </w:r>
      <w:r w:rsidRPr="00114543">
        <w:rPr>
          <w:sz w:val="24"/>
        </w:rPr>
        <w:t>_____________________________</w:t>
      </w:r>
    </w:p>
    <w:p w:rsidR="0061546E" w:rsidRDefault="0061546E" w:rsidP="0061546E">
      <w:pPr>
        <w:widowControl/>
        <w:spacing w:line="480" w:lineRule="auto"/>
        <w:rPr>
          <w:sz w:val="24"/>
        </w:rPr>
      </w:pPr>
      <w:r>
        <w:rPr>
          <w:sz w:val="24"/>
        </w:rPr>
        <w:tab/>
      </w:r>
      <w:r>
        <w:rPr>
          <w:sz w:val="24"/>
        </w:rPr>
        <w:tab/>
      </w:r>
      <w:r>
        <w:rPr>
          <w:sz w:val="24"/>
        </w:rPr>
        <w:tab/>
      </w:r>
      <w:r>
        <w:rPr>
          <w:sz w:val="24"/>
        </w:rPr>
        <w:tab/>
      </w:r>
      <w:r>
        <w:rPr>
          <w:sz w:val="24"/>
        </w:rPr>
        <w:tab/>
      </w:r>
      <w:r w:rsidRPr="00114543">
        <w:rPr>
          <w:sz w:val="24"/>
        </w:rPr>
        <w:t>_____________________________</w:t>
      </w:r>
    </w:p>
    <w:p w:rsidR="0061546E" w:rsidRPr="00114543" w:rsidRDefault="0061546E" w:rsidP="0061546E">
      <w:pPr>
        <w:widowControl/>
        <w:spacing w:line="480" w:lineRule="auto"/>
        <w:rPr>
          <w:sz w:val="24"/>
        </w:rPr>
      </w:pPr>
      <w:r>
        <w:rPr>
          <w:sz w:val="24"/>
        </w:rPr>
        <w:tab/>
      </w:r>
      <w:r>
        <w:rPr>
          <w:sz w:val="24"/>
        </w:rPr>
        <w:tab/>
      </w:r>
      <w:r>
        <w:rPr>
          <w:sz w:val="24"/>
        </w:rPr>
        <w:tab/>
      </w:r>
      <w:r>
        <w:rPr>
          <w:sz w:val="24"/>
        </w:rPr>
        <w:tab/>
      </w:r>
      <w:r>
        <w:rPr>
          <w:sz w:val="24"/>
        </w:rPr>
        <w:tab/>
      </w:r>
      <w:r w:rsidRPr="00114543">
        <w:rPr>
          <w:sz w:val="24"/>
        </w:rPr>
        <w:t>_____________________________</w:t>
      </w:r>
    </w:p>
    <w:p w:rsidR="0061546E" w:rsidRDefault="0061546E" w:rsidP="0061546E">
      <w:pPr>
        <w:widowControl/>
        <w:spacing w:line="480" w:lineRule="auto"/>
        <w:rPr>
          <w:sz w:val="24"/>
        </w:rPr>
      </w:pPr>
      <w:r w:rsidRPr="00114543">
        <w:rPr>
          <w:i/>
          <w:sz w:val="24"/>
        </w:rPr>
        <w:t>Acting 2</w:t>
      </w:r>
      <w:r w:rsidRPr="00114543">
        <w:rPr>
          <w:i/>
          <w:sz w:val="24"/>
          <w:vertAlign w:val="superscript"/>
        </w:rPr>
        <w:t>nd</w:t>
      </w:r>
      <w:r w:rsidRPr="00114543">
        <w:rPr>
          <w:i/>
          <w:sz w:val="24"/>
        </w:rPr>
        <w:t xml:space="preserve"> Vice-President</w:t>
      </w:r>
      <w:r w:rsidRPr="00114543">
        <w:rPr>
          <w:i/>
          <w:sz w:val="24"/>
        </w:rPr>
        <w:tab/>
      </w:r>
      <w:r w:rsidRPr="00114543">
        <w:rPr>
          <w:i/>
          <w:sz w:val="24"/>
        </w:rPr>
        <w:tab/>
      </w:r>
      <w:r w:rsidRPr="00114543">
        <w:rPr>
          <w:sz w:val="24"/>
        </w:rPr>
        <w:t>_____________________________</w:t>
      </w:r>
    </w:p>
    <w:p w:rsidR="0061546E" w:rsidRDefault="0061546E" w:rsidP="0061546E">
      <w:pPr>
        <w:widowControl/>
        <w:spacing w:line="480" w:lineRule="auto"/>
        <w:rPr>
          <w:sz w:val="24"/>
        </w:rPr>
      </w:pPr>
      <w:r>
        <w:rPr>
          <w:sz w:val="24"/>
        </w:rPr>
        <w:tab/>
      </w:r>
      <w:r>
        <w:rPr>
          <w:sz w:val="24"/>
        </w:rPr>
        <w:tab/>
      </w:r>
      <w:r>
        <w:rPr>
          <w:sz w:val="24"/>
        </w:rPr>
        <w:tab/>
      </w:r>
      <w:r>
        <w:rPr>
          <w:sz w:val="24"/>
        </w:rPr>
        <w:tab/>
      </w:r>
      <w:r>
        <w:rPr>
          <w:sz w:val="24"/>
        </w:rPr>
        <w:tab/>
      </w:r>
      <w:r w:rsidRPr="00114543">
        <w:rPr>
          <w:sz w:val="24"/>
        </w:rPr>
        <w:t>_____________________________</w:t>
      </w:r>
    </w:p>
    <w:p w:rsidR="0061546E" w:rsidRPr="00114543" w:rsidRDefault="0061546E" w:rsidP="0061546E">
      <w:pPr>
        <w:widowControl/>
        <w:spacing w:line="480" w:lineRule="auto"/>
        <w:rPr>
          <w:sz w:val="24"/>
        </w:rPr>
      </w:pPr>
      <w:r>
        <w:rPr>
          <w:sz w:val="24"/>
        </w:rPr>
        <w:tab/>
      </w:r>
      <w:r>
        <w:rPr>
          <w:sz w:val="24"/>
        </w:rPr>
        <w:tab/>
      </w:r>
      <w:r>
        <w:rPr>
          <w:sz w:val="24"/>
        </w:rPr>
        <w:tab/>
      </w:r>
      <w:r>
        <w:rPr>
          <w:sz w:val="24"/>
        </w:rPr>
        <w:tab/>
      </w:r>
      <w:r>
        <w:rPr>
          <w:sz w:val="24"/>
        </w:rPr>
        <w:tab/>
      </w:r>
      <w:r w:rsidRPr="00114543">
        <w:rPr>
          <w:sz w:val="24"/>
        </w:rPr>
        <w:t>_____________________________</w:t>
      </w:r>
    </w:p>
    <w:p w:rsidR="0061546E" w:rsidRDefault="0061546E" w:rsidP="0061546E">
      <w:pPr>
        <w:widowControl/>
        <w:spacing w:line="480" w:lineRule="auto"/>
        <w:rPr>
          <w:sz w:val="24"/>
        </w:rPr>
      </w:pPr>
      <w:r w:rsidRPr="00114543">
        <w:rPr>
          <w:i/>
          <w:sz w:val="24"/>
        </w:rPr>
        <w:t>Treasurer</w:t>
      </w:r>
      <w:r w:rsidRPr="00114543">
        <w:rPr>
          <w:sz w:val="24"/>
        </w:rPr>
        <w:t xml:space="preserve"> </w:t>
      </w:r>
      <w:r w:rsidRPr="00114543">
        <w:rPr>
          <w:sz w:val="24"/>
        </w:rPr>
        <w:tab/>
      </w:r>
      <w:r w:rsidRPr="00114543">
        <w:rPr>
          <w:sz w:val="24"/>
        </w:rPr>
        <w:tab/>
      </w:r>
      <w:r w:rsidRPr="00114543">
        <w:rPr>
          <w:sz w:val="24"/>
        </w:rPr>
        <w:tab/>
      </w:r>
      <w:r w:rsidRPr="00114543">
        <w:rPr>
          <w:sz w:val="24"/>
        </w:rPr>
        <w:tab/>
        <w:t>_____________________________</w:t>
      </w:r>
    </w:p>
    <w:p w:rsidR="0061546E" w:rsidRDefault="0061546E" w:rsidP="0061546E">
      <w:pPr>
        <w:widowControl/>
        <w:spacing w:line="480" w:lineRule="auto"/>
        <w:rPr>
          <w:sz w:val="24"/>
        </w:rPr>
      </w:pPr>
      <w:r>
        <w:rPr>
          <w:sz w:val="24"/>
        </w:rPr>
        <w:tab/>
      </w:r>
      <w:r>
        <w:rPr>
          <w:sz w:val="24"/>
        </w:rPr>
        <w:tab/>
      </w:r>
      <w:r>
        <w:rPr>
          <w:sz w:val="24"/>
        </w:rPr>
        <w:tab/>
      </w:r>
      <w:r>
        <w:rPr>
          <w:sz w:val="24"/>
        </w:rPr>
        <w:tab/>
      </w:r>
      <w:r>
        <w:rPr>
          <w:sz w:val="24"/>
        </w:rPr>
        <w:tab/>
      </w:r>
      <w:r w:rsidRPr="00114543">
        <w:rPr>
          <w:sz w:val="24"/>
        </w:rPr>
        <w:t>_____________________________</w:t>
      </w:r>
    </w:p>
    <w:p w:rsidR="0061546E" w:rsidRPr="00114543" w:rsidRDefault="0061546E" w:rsidP="0061546E">
      <w:pPr>
        <w:widowControl/>
        <w:spacing w:line="480" w:lineRule="auto"/>
        <w:rPr>
          <w:sz w:val="24"/>
        </w:rPr>
      </w:pPr>
      <w:r>
        <w:rPr>
          <w:sz w:val="24"/>
        </w:rPr>
        <w:tab/>
      </w:r>
      <w:r>
        <w:rPr>
          <w:sz w:val="24"/>
        </w:rPr>
        <w:tab/>
      </w:r>
      <w:r>
        <w:rPr>
          <w:sz w:val="24"/>
        </w:rPr>
        <w:tab/>
      </w:r>
      <w:r>
        <w:rPr>
          <w:sz w:val="24"/>
        </w:rPr>
        <w:tab/>
      </w:r>
      <w:r>
        <w:rPr>
          <w:sz w:val="24"/>
        </w:rPr>
        <w:tab/>
      </w:r>
      <w:r w:rsidRPr="00114543">
        <w:rPr>
          <w:sz w:val="24"/>
        </w:rPr>
        <w:t>_____________________________</w:t>
      </w:r>
    </w:p>
    <w:p w:rsidR="0061546E" w:rsidRDefault="0061546E" w:rsidP="0061546E">
      <w:pPr>
        <w:widowControl/>
        <w:spacing w:line="480" w:lineRule="auto"/>
        <w:rPr>
          <w:sz w:val="24"/>
        </w:rPr>
      </w:pPr>
      <w:r w:rsidRPr="00114543">
        <w:rPr>
          <w:i/>
          <w:sz w:val="24"/>
        </w:rPr>
        <w:t>Secretary</w:t>
      </w:r>
      <w:r w:rsidRPr="00114543">
        <w:rPr>
          <w:sz w:val="24"/>
        </w:rPr>
        <w:t xml:space="preserve"> </w:t>
      </w:r>
      <w:r w:rsidRPr="00114543">
        <w:rPr>
          <w:sz w:val="24"/>
        </w:rPr>
        <w:tab/>
      </w:r>
      <w:r w:rsidRPr="00114543">
        <w:rPr>
          <w:sz w:val="24"/>
        </w:rPr>
        <w:tab/>
      </w:r>
      <w:r w:rsidRPr="00114543">
        <w:rPr>
          <w:sz w:val="24"/>
        </w:rPr>
        <w:tab/>
      </w:r>
      <w:r w:rsidRPr="00114543">
        <w:rPr>
          <w:sz w:val="24"/>
        </w:rPr>
        <w:tab/>
        <w:t>_____________________________</w:t>
      </w:r>
    </w:p>
    <w:p w:rsidR="0061546E" w:rsidRDefault="0061546E" w:rsidP="0061546E">
      <w:pPr>
        <w:widowControl/>
        <w:spacing w:line="480" w:lineRule="auto"/>
        <w:rPr>
          <w:sz w:val="24"/>
        </w:rPr>
      </w:pPr>
      <w:r>
        <w:rPr>
          <w:sz w:val="24"/>
        </w:rPr>
        <w:tab/>
      </w:r>
      <w:r>
        <w:rPr>
          <w:sz w:val="24"/>
        </w:rPr>
        <w:tab/>
      </w:r>
      <w:r>
        <w:rPr>
          <w:sz w:val="24"/>
        </w:rPr>
        <w:tab/>
      </w:r>
      <w:r>
        <w:rPr>
          <w:sz w:val="24"/>
        </w:rPr>
        <w:tab/>
      </w:r>
      <w:r>
        <w:rPr>
          <w:sz w:val="24"/>
        </w:rPr>
        <w:tab/>
      </w:r>
      <w:r w:rsidRPr="00114543">
        <w:rPr>
          <w:sz w:val="24"/>
        </w:rPr>
        <w:t>_____________________________</w:t>
      </w:r>
    </w:p>
    <w:p w:rsidR="0061546E" w:rsidRPr="00114543" w:rsidRDefault="0061546E" w:rsidP="0061546E">
      <w:pPr>
        <w:widowControl/>
        <w:spacing w:line="480" w:lineRule="auto"/>
        <w:rPr>
          <w:sz w:val="24"/>
        </w:rPr>
      </w:pPr>
      <w:r>
        <w:rPr>
          <w:sz w:val="24"/>
        </w:rPr>
        <w:tab/>
      </w:r>
      <w:r>
        <w:rPr>
          <w:sz w:val="24"/>
        </w:rPr>
        <w:tab/>
      </w:r>
      <w:r>
        <w:rPr>
          <w:sz w:val="24"/>
        </w:rPr>
        <w:tab/>
      </w:r>
      <w:r>
        <w:rPr>
          <w:sz w:val="24"/>
        </w:rPr>
        <w:tab/>
      </w:r>
      <w:r>
        <w:rPr>
          <w:sz w:val="24"/>
        </w:rPr>
        <w:tab/>
      </w:r>
      <w:r w:rsidRPr="00114543">
        <w:rPr>
          <w:sz w:val="24"/>
        </w:rPr>
        <w:t>_____________________________</w:t>
      </w:r>
    </w:p>
    <w:p w:rsidR="0061546E" w:rsidRDefault="0061546E" w:rsidP="0061546E">
      <w:pPr>
        <w:widowControl/>
        <w:spacing w:line="480" w:lineRule="auto"/>
        <w:rPr>
          <w:sz w:val="24"/>
        </w:rPr>
      </w:pPr>
      <w:r w:rsidRPr="00114543">
        <w:rPr>
          <w:i/>
          <w:sz w:val="24"/>
        </w:rPr>
        <w:t>Sergeant-at-Arms</w:t>
      </w:r>
      <w:r w:rsidRPr="00114543">
        <w:rPr>
          <w:sz w:val="24"/>
        </w:rPr>
        <w:t xml:space="preserve"> </w:t>
      </w:r>
      <w:r w:rsidRPr="00114543">
        <w:rPr>
          <w:sz w:val="24"/>
        </w:rPr>
        <w:tab/>
      </w:r>
      <w:r w:rsidRPr="00114543">
        <w:rPr>
          <w:sz w:val="24"/>
        </w:rPr>
        <w:tab/>
      </w:r>
      <w:r w:rsidRPr="00114543">
        <w:rPr>
          <w:sz w:val="24"/>
        </w:rPr>
        <w:tab/>
        <w:t>_____________________________</w:t>
      </w:r>
    </w:p>
    <w:p w:rsidR="0061546E" w:rsidRDefault="0061546E" w:rsidP="0061546E">
      <w:pPr>
        <w:widowControl/>
        <w:spacing w:line="480" w:lineRule="auto"/>
        <w:rPr>
          <w:sz w:val="24"/>
        </w:rPr>
      </w:pPr>
      <w:r>
        <w:rPr>
          <w:sz w:val="24"/>
        </w:rPr>
        <w:tab/>
      </w:r>
      <w:r>
        <w:rPr>
          <w:sz w:val="24"/>
        </w:rPr>
        <w:tab/>
      </w:r>
      <w:r>
        <w:rPr>
          <w:sz w:val="24"/>
        </w:rPr>
        <w:tab/>
      </w:r>
      <w:r>
        <w:rPr>
          <w:sz w:val="24"/>
        </w:rPr>
        <w:tab/>
      </w:r>
      <w:r>
        <w:rPr>
          <w:sz w:val="24"/>
        </w:rPr>
        <w:tab/>
      </w:r>
      <w:r w:rsidRPr="00114543">
        <w:rPr>
          <w:sz w:val="24"/>
        </w:rPr>
        <w:t>_____________________________</w:t>
      </w:r>
    </w:p>
    <w:p w:rsidR="0061546E" w:rsidRPr="003163E4" w:rsidRDefault="0061546E" w:rsidP="00A12CE4">
      <w:pPr>
        <w:widowControl/>
        <w:spacing w:line="480" w:lineRule="auto"/>
        <w:rPr>
          <w:rFonts w:ascii="Calibri"/>
          <w:b/>
          <w:color w:val="00337F"/>
          <w:spacing w:val="-1"/>
          <w:sz w:val="32"/>
        </w:rPr>
      </w:pPr>
      <w:r>
        <w:rPr>
          <w:sz w:val="24"/>
        </w:rPr>
        <w:tab/>
      </w:r>
      <w:r>
        <w:rPr>
          <w:sz w:val="24"/>
        </w:rPr>
        <w:tab/>
      </w:r>
      <w:r>
        <w:rPr>
          <w:sz w:val="24"/>
        </w:rPr>
        <w:tab/>
      </w:r>
      <w:r>
        <w:rPr>
          <w:sz w:val="24"/>
        </w:rPr>
        <w:tab/>
      </w:r>
      <w:r>
        <w:rPr>
          <w:sz w:val="24"/>
        </w:rPr>
        <w:tab/>
      </w:r>
      <w:r w:rsidRPr="00114543">
        <w:rPr>
          <w:sz w:val="24"/>
        </w:rPr>
        <w:t>_____________________________</w:t>
      </w:r>
      <w:r w:rsidR="00626E58" w:rsidRPr="00626E58">
        <w:rPr>
          <w:rFonts w:ascii="Calibri"/>
          <w:b/>
          <w:noProof/>
          <w:color w:val="00337F"/>
          <w:spacing w:val="-1"/>
          <w:sz w:val="32"/>
        </w:rPr>
        <mc:AlternateContent>
          <mc:Choice Requires="wps">
            <w:drawing>
              <wp:anchor distT="45720" distB="45720" distL="114300" distR="114300" simplePos="0" relativeHeight="251659264" behindDoc="0" locked="0" layoutInCell="1" allowOverlap="1">
                <wp:simplePos x="0" y="0"/>
                <wp:positionH relativeFrom="margin">
                  <wp:posOffset>5617845</wp:posOffset>
                </wp:positionH>
                <wp:positionV relativeFrom="paragraph">
                  <wp:posOffset>339725</wp:posOffset>
                </wp:positionV>
                <wp:extent cx="297180" cy="24828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48285"/>
                        </a:xfrm>
                        <a:prstGeom prst="rect">
                          <a:avLst/>
                        </a:prstGeom>
                        <a:solidFill>
                          <a:srgbClr val="FFFFFF"/>
                        </a:solidFill>
                        <a:ln w="9525">
                          <a:noFill/>
                          <a:miter lim="800000"/>
                          <a:headEnd/>
                          <a:tailEnd/>
                        </a:ln>
                      </wps:spPr>
                      <wps:txbx>
                        <w:txbxContent>
                          <w:p w:rsidR="00626E58" w:rsidRPr="00626E58" w:rsidRDefault="00626E58" w:rsidP="00626E58">
                            <w:pPr>
                              <w:jc w:val="center"/>
                              <w:rPr>
                                <w:b/>
                                <w:sz w:val="28"/>
                              </w:rPr>
                            </w:pPr>
                            <w:r w:rsidRPr="00626E58">
                              <w:rPr>
                                <w:b/>
                                <w:sz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35pt;margin-top:26.75pt;width:23.4pt;height:19.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" stroked="f">
                <v:textbox>
                  <w:txbxContent>
                    <w:p w:rsidR="00626E58" w:rsidRPr="00626E58" w:rsidRDefault="00626E58" w:rsidP="00626E58">
                      <w:pPr>
                        <w:jc w:val="center"/>
                        <w:rPr>
                          <w:b/>
                          <w:sz w:val="28"/>
                        </w:rPr>
                      </w:pPr>
                      <w:r w:rsidRPr="00626E58">
                        <w:rPr>
                          <w:b/>
                          <w:sz w:val="28"/>
                        </w:rPr>
                        <w:t>1</w:t>
                      </w:r>
                    </w:p>
                  </w:txbxContent>
                </v:textbox>
                <w10:wrap type="square" anchorx="margin"/>
              </v:shape>
            </w:pict>
          </mc:Fallback>
        </mc:AlternateContent>
      </w:r>
      <w:r w:rsidRPr="003163E4">
        <w:rPr>
          <w:rFonts w:ascii="Calibri"/>
          <w:b/>
          <w:color w:val="00337F"/>
          <w:spacing w:val="-1"/>
          <w:sz w:val="32"/>
        </w:rPr>
        <w:br w:type="page"/>
      </w:r>
    </w:p>
    <w:p w:rsidR="00A12CE4" w:rsidRDefault="00A12CE4" w:rsidP="0061546E">
      <w:pPr>
        <w:widowControl/>
        <w:jc w:val="center"/>
        <w:rPr>
          <w:b/>
          <w:sz w:val="32"/>
        </w:rPr>
      </w:pPr>
    </w:p>
    <w:p w:rsidR="0061546E" w:rsidRDefault="0061546E" w:rsidP="0061546E">
      <w:pPr>
        <w:widowControl/>
        <w:jc w:val="center"/>
        <w:rPr>
          <w:b/>
          <w:sz w:val="32"/>
        </w:rPr>
      </w:pPr>
      <w:r>
        <w:rPr>
          <w:b/>
          <w:sz w:val="32"/>
        </w:rPr>
        <w:t>Election Ballot</w:t>
      </w:r>
    </w:p>
    <w:p w:rsidR="00A12CE4" w:rsidRDefault="00A12CE4" w:rsidP="0061546E">
      <w:pPr>
        <w:widowControl/>
        <w:jc w:val="center"/>
        <w:rPr>
          <w:i/>
        </w:rPr>
      </w:pPr>
    </w:p>
    <w:p w:rsidR="0061546E" w:rsidRDefault="0061546E" w:rsidP="0061546E">
      <w:pPr>
        <w:widowControl/>
        <w:rPr>
          <w:i/>
        </w:rPr>
      </w:pPr>
    </w:p>
    <w:p w:rsidR="0061546E" w:rsidRPr="004C34FA" w:rsidRDefault="0061546E" w:rsidP="0061546E">
      <w:pPr>
        <w:widowControl/>
        <w:spacing w:line="480" w:lineRule="auto"/>
        <w:rPr>
          <w:sz w:val="28"/>
        </w:rPr>
      </w:pPr>
      <w:r w:rsidRPr="004C34FA">
        <w:rPr>
          <w:i/>
          <w:sz w:val="28"/>
        </w:rPr>
        <w:t xml:space="preserve">Council </w:t>
      </w:r>
      <w:proofErr w:type="gramStart"/>
      <w:r w:rsidRPr="004C34FA">
        <w:rPr>
          <w:i/>
          <w:sz w:val="28"/>
        </w:rPr>
        <w:t>President</w:t>
      </w:r>
      <w:r w:rsidRPr="004C34FA">
        <w:rPr>
          <w:sz w:val="28"/>
        </w:rPr>
        <w:t xml:space="preserve">  </w:t>
      </w:r>
      <w:r w:rsidRPr="004C34FA">
        <w:rPr>
          <w:sz w:val="28"/>
        </w:rPr>
        <w:tab/>
      </w:r>
      <w:proofErr w:type="gramEnd"/>
      <w:r w:rsidRPr="004C34FA">
        <w:rPr>
          <w:sz w:val="28"/>
        </w:rPr>
        <w:tab/>
      </w:r>
      <w:r w:rsidRPr="004C34FA">
        <w:rPr>
          <w:sz w:val="28"/>
        </w:rPr>
        <w:tab/>
        <w:t>_____________________________</w:t>
      </w:r>
    </w:p>
    <w:p w:rsidR="0061546E" w:rsidRPr="004C34FA" w:rsidRDefault="0061546E" w:rsidP="0061546E">
      <w:pPr>
        <w:widowControl/>
        <w:spacing w:line="480" w:lineRule="auto"/>
        <w:rPr>
          <w:sz w:val="28"/>
        </w:rPr>
      </w:pPr>
      <w:r w:rsidRPr="004C34FA">
        <w:rPr>
          <w:i/>
          <w:sz w:val="28"/>
        </w:rPr>
        <w:t>Executive Vice-President</w:t>
      </w:r>
      <w:r w:rsidRPr="004C34FA">
        <w:rPr>
          <w:i/>
          <w:sz w:val="28"/>
        </w:rPr>
        <w:tab/>
      </w:r>
      <w:r w:rsidRPr="004C34FA">
        <w:rPr>
          <w:i/>
          <w:sz w:val="28"/>
        </w:rPr>
        <w:tab/>
      </w:r>
      <w:r w:rsidRPr="004C34FA">
        <w:rPr>
          <w:sz w:val="28"/>
        </w:rPr>
        <w:t>_____________________________</w:t>
      </w:r>
    </w:p>
    <w:p w:rsidR="0061546E" w:rsidRPr="004C34FA" w:rsidRDefault="0061546E" w:rsidP="0061546E">
      <w:pPr>
        <w:widowControl/>
        <w:spacing w:line="480" w:lineRule="auto"/>
        <w:rPr>
          <w:sz w:val="28"/>
        </w:rPr>
      </w:pPr>
      <w:r w:rsidRPr="004C34FA">
        <w:rPr>
          <w:i/>
          <w:sz w:val="28"/>
        </w:rPr>
        <w:t>Acting 2</w:t>
      </w:r>
      <w:r w:rsidRPr="004C34FA">
        <w:rPr>
          <w:i/>
          <w:sz w:val="28"/>
          <w:vertAlign w:val="superscript"/>
        </w:rPr>
        <w:t>nd</w:t>
      </w:r>
      <w:r w:rsidRPr="004C34FA">
        <w:rPr>
          <w:i/>
          <w:sz w:val="28"/>
        </w:rPr>
        <w:t xml:space="preserve"> Vice-President</w:t>
      </w:r>
      <w:r w:rsidRPr="004C34FA">
        <w:rPr>
          <w:i/>
          <w:sz w:val="28"/>
        </w:rPr>
        <w:tab/>
      </w:r>
      <w:r w:rsidRPr="004C34FA">
        <w:rPr>
          <w:i/>
          <w:sz w:val="28"/>
        </w:rPr>
        <w:tab/>
      </w:r>
      <w:r w:rsidRPr="004C34FA">
        <w:rPr>
          <w:sz w:val="28"/>
        </w:rPr>
        <w:t>_____________________________</w:t>
      </w:r>
    </w:p>
    <w:p w:rsidR="0061546E" w:rsidRPr="004C34FA" w:rsidRDefault="0061546E" w:rsidP="0061546E">
      <w:pPr>
        <w:widowControl/>
        <w:spacing w:line="480" w:lineRule="auto"/>
        <w:rPr>
          <w:sz w:val="28"/>
        </w:rPr>
      </w:pPr>
      <w:r w:rsidRPr="004C34FA">
        <w:rPr>
          <w:i/>
          <w:sz w:val="28"/>
        </w:rPr>
        <w:t>Treasurer</w:t>
      </w:r>
      <w:r w:rsidRPr="004C34FA">
        <w:rPr>
          <w:sz w:val="28"/>
        </w:rPr>
        <w:t xml:space="preserve"> </w:t>
      </w:r>
      <w:r w:rsidRPr="004C34FA">
        <w:rPr>
          <w:sz w:val="28"/>
        </w:rPr>
        <w:tab/>
      </w:r>
      <w:r w:rsidRPr="004C34FA">
        <w:rPr>
          <w:sz w:val="28"/>
        </w:rPr>
        <w:tab/>
      </w:r>
      <w:r w:rsidRPr="004C34FA">
        <w:rPr>
          <w:sz w:val="28"/>
        </w:rPr>
        <w:tab/>
      </w:r>
      <w:r w:rsidRPr="004C34FA">
        <w:rPr>
          <w:sz w:val="28"/>
        </w:rPr>
        <w:tab/>
        <w:t>_____________________________</w:t>
      </w:r>
    </w:p>
    <w:p w:rsidR="0061546E" w:rsidRPr="004C34FA" w:rsidRDefault="0061546E" w:rsidP="0061546E">
      <w:pPr>
        <w:widowControl/>
        <w:spacing w:line="480" w:lineRule="auto"/>
        <w:rPr>
          <w:sz w:val="28"/>
        </w:rPr>
      </w:pPr>
      <w:r w:rsidRPr="004C34FA">
        <w:rPr>
          <w:i/>
          <w:sz w:val="28"/>
        </w:rPr>
        <w:t>Secretary</w:t>
      </w:r>
      <w:r w:rsidRPr="004C34FA">
        <w:rPr>
          <w:sz w:val="28"/>
        </w:rPr>
        <w:t xml:space="preserve"> </w:t>
      </w:r>
      <w:r w:rsidRPr="004C34FA">
        <w:rPr>
          <w:sz w:val="28"/>
        </w:rPr>
        <w:tab/>
      </w:r>
      <w:r w:rsidRPr="004C34FA">
        <w:rPr>
          <w:sz w:val="28"/>
        </w:rPr>
        <w:tab/>
      </w:r>
      <w:r w:rsidRPr="004C34FA">
        <w:rPr>
          <w:sz w:val="28"/>
        </w:rPr>
        <w:tab/>
      </w:r>
      <w:r w:rsidRPr="004C34FA">
        <w:rPr>
          <w:sz w:val="28"/>
        </w:rPr>
        <w:tab/>
        <w:t>_____________________________</w:t>
      </w:r>
    </w:p>
    <w:p w:rsidR="0061546E" w:rsidRPr="004C34FA" w:rsidRDefault="0061546E" w:rsidP="0061546E">
      <w:pPr>
        <w:widowControl/>
        <w:spacing w:line="480" w:lineRule="auto"/>
        <w:rPr>
          <w:sz w:val="28"/>
        </w:rPr>
      </w:pPr>
      <w:r w:rsidRPr="004C34FA">
        <w:rPr>
          <w:i/>
          <w:sz w:val="28"/>
        </w:rPr>
        <w:t>Sergeant-at-Arms</w:t>
      </w:r>
      <w:r w:rsidRPr="004C34FA">
        <w:rPr>
          <w:sz w:val="28"/>
        </w:rPr>
        <w:t xml:space="preserve"> </w:t>
      </w:r>
      <w:r w:rsidRPr="004C34FA">
        <w:rPr>
          <w:sz w:val="28"/>
        </w:rPr>
        <w:tab/>
      </w:r>
      <w:r w:rsidRPr="004C34FA">
        <w:rPr>
          <w:sz w:val="28"/>
        </w:rPr>
        <w:tab/>
      </w:r>
      <w:r w:rsidRPr="004C34FA">
        <w:rPr>
          <w:sz w:val="28"/>
        </w:rPr>
        <w:tab/>
        <w:t>_____________________________</w:t>
      </w:r>
    </w:p>
    <w:p w:rsidR="0061546E" w:rsidRPr="003163E4" w:rsidRDefault="0061546E" w:rsidP="0061546E">
      <w:pPr>
        <w:rPr>
          <w:rFonts w:ascii="Calibri"/>
          <w:b/>
          <w:color w:val="00337F"/>
          <w:spacing w:val="-1"/>
          <w:sz w:val="32"/>
        </w:rPr>
      </w:pPr>
    </w:p>
    <w:p w:rsidR="00EE78AF" w:rsidRDefault="00626E58" w:rsidP="0061546E">
      <w:pPr>
        <w:spacing w:line="258" w:lineRule="auto"/>
        <w:rPr>
          <w:rFonts w:ascii="Calibri"/>
          <w:color w:val="00337F"/>
          <w:spacing w:val="-1"/>
          <w:sz w:val="32"/>
        </w:rPr>
      </w:pPr>
      <w:r w:rsidRPr="00626E58">
        <w:rPr>
          <w:rFonts w:ascii="Calibri"/>
          <w:noProof/>
          <w:color w:val="00337F"/>
          <w:spacing w:val="-1"/>
          <w:sz w:val="32"/>
        </w:rPr>
        <mc:AlternateContent>
          <mc:Choice Requires="wps">
            <w:drawing>
              <wp:anchor distT="45720" distB="45720" distL="114300" distR="114300" simplePos="0" relativeHeight="251662336" behindDoc="1" locked="0" layoutInCell="1" allowOverlap="1">
                <wp:simplePos x="0" y="0"/>
                <wp:positionH relativeFrom="column">
                  <wp:posOffset>5603316</wp:posOffset>
                </wp:positionH>
                <wp:positionV relativeFrom="paragraph">
                  <wp:posOffset>4629455</wp:posOffset>
                </wp:positionV>
                <wp:extent cx="292100" cy="287655"/>
                <wp:effectExtent l="0" t="0" r="0" b="0"/>
                <wp:wrapTight wrapText="bothSides">
                  <wp:wrapPolygon edited="0">
                    <wp:start x="0" y="0"/>
                    <wp:lineTo x="0" y="20026"/>
                    <wp:lineTo x="19722" y="20026"/>
                    <wp:lineTo x="1972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87655"/>
                        </a:xfrm>
                        <a:prstGeom prst="rect">
                          <a:avLst/>
                        </a:prstGeom>
                        <a:solidFill>
                          <a:srgbClr val="FFFFFF"/>
                        </a:solidFill>
                        <a:ln w="9525">
                          <a:noFill/>
                          <a:miter lim="800000"/>
                          <a:headEnd/>
                          <a:tailEnd/>
                        </a:ln>
                      </wps:spPr>
                      <wps:txbx>
                        <w:txbxContent>
                          <w:p w:rsidR="00626E58" w:rsidRPr="00626E58" w:rsidRDefault="00626E58">
                            <w:pPr>
                              <w:rPr>
                                <w:b/>
                                <w:sz w:val="28"/>
                              </w:rPr>
                            </w:pPr>
                            <w:r w:rsidRPr="00626E58">
                              <w:rPr>
                                <w:b/>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1.2pt;margin-top:364.5pt;width:23pt;height:22.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" stroked="f">
                <v:textbox>
                  <w:txbxContent>
                    <w:p w:rsidR="00626E58" w:rsidRPr="00626E58" w:rsidRDefault="00626E58">
                      <w:pPr>
                        <w:rPr>
                          <w:b/>
                          <w:sz w:val="28"/>
                        </w:rPr>
                      </w:pPr>
                      <w:r w:rsidRPr="00626E58">
                        <w:rPr>
                          <w:b/>
                          <w:sz w:val="28"/>
                        </w:rPr>
                        <w:t>2</w:t>
                      </w:r>
                    </w:p>
                  </w:txbxContent>
                </v:textbox>
                <w10:wrap type="tight"/>
              </v:shape>
            </w:pict>
          </mc:Fallback>
        </mc:AlternateContent>
      </w:r>
      <w:r w:rsidR="0061546E" w:rsidRPr="003163E4">
        <w:rPr>
          <w:rFonts w:ascii="Calibri"/>
          <w:color w:val="00337F"/>
          <w:spacing w:val="-1"/>
          <w:sz w:val="32"/>
        </w:rPr>
        <w:br w:type="page"/>
      </w:r>
    </w:p>
    <w:p w:rsidR="00EE78AF" w:rsidRDefault="00EE78AF" w:rsidP="0061546E">
      <w:pPr>
        <w:spacing w:line="258" w:lineRule="auto"/>
        <w:rPr>
          <w:rFonts w:ascii="Calibri"/>
          <w:color w:val="00337F"/>
          <w:spacing w:val="-1"/>
          <w:sz w:val="32"/>
        </w:rPr>
      </w:pPr>
      <w:bookmarkStart w:id="0" w:name="_GoBack"/>
      <w:bookmarkEnd w:id="0"/>
    </w:p>
    <w:p w:rsidR="0061546E" w:rsidRDefault="0061546E" w:rsidP="0061546E">
      <w:pPr>
        <w:spacing w:line="258" w:lineRule="auto"/>
        <w:rPr>
          <w:b/>
          <w:sz w:val="32"/>
        </w:rPr>
      </w:pPr>
      <w:r w:rsidRPr="006152A2">
        <w:rPr>
          <w:b/>
          <w:sz w:val="32"/>
        </w:rPr>
        <w:t xml:space="preserve">Handout 3: </w:t>
      </w:r>
      <w:r>
        <w:rPr>
          <w:b/>
          <w:sz w:val="32"/>
        </w:rPr>
        <w:t xml:space="preserve"> </w:t>
      </w:r>
      <w:r w:rsidRPr="006152A2">
        <w:rPr>
          <w:b/>
          <w:sz w:val="32"/>
        </w:rPr>
        <w:t>Ratification Voting Form</w:t>
      </w:r>
    </w:p>
    <w:p w:rsidR="009A2660" w:rsidRPr="006152A2" w:rsidRDefault="009A2660" w:rsidP="0061546E">
      <w:pPr>
        <w:spacing w:line="258" w:lineRule="auto"/>
        <w:rPr>
          <w:b/>
          <w:sz w:val="32"/>
        </w:rPr>
      </w:pPr>
    </w:p>
    <w:p w:rsidR="0061546E" w:rsidRDefault="0061546E" w:rsidP="0061546E">
      <w:pPr>
        <w:rPr>
          <w:rFonts w:ascii="Calibri"/>
          <w:color w:val="00337F"/>
          <w:spacing w:val="-1"/>
          <w:sz w:val="32"/>
        </w:rPr>
      </w:pPr>
    </w:p>
    <w:p w:rsidR="0061546E" w:rsidRPr="00EF4C08" w:rsidRDefault="0061546E" w:rsidP="0061546E">
      <w:pPr>
        <w:rPr>
          <w:rFonts w:ascii="Calibri"/>
          <w:spacing w:val="-1"/>
          <w:sz w:val="32"/>
        </w:rPr>
      </w:pPr>
      <w:r w:rsidRPr="00EF4C08">
        <w:rPr>
          <w:rFonts w:ascii="Calibri"/>
          <w:spacing w:val="-1"/>
          <w:sz w:val="32"/>
        </w:rPr>
        <w:t xml:space="preserve">I vote in support of the proposed </w:t>
      </w:r>
      <w:proofErr w:type="gramStart"/>
      <w:r w:rsidRPr="00EF4C08">
        <w:rPr>
          <w:rFonts w:ascii="Calibri"/>
          <w:spacing w:val="-1"/>
          <w:sz w:val="32"/>
        </w:rPr>
        <w:t xml:space="preserve">agreement  </w:t>
      </w:r>
      <w:r w:rsidRPr="00EF4C08">
        <w:rPr>
          <w:rFonts w:ascii="Calibri"/>
          <w:spacing w:val="-1"/>
          <w:sz w:val="32"/>
        </w:rPr>
        <w:tab/>
      </w:r>
      <w:proofErr w:type="gramEnd"/>
      <w:r w:rsidRPr="00EF4C08">
        <w:rPr>
          <w:rFonts w:ascii="Calibri"/>
          <w:spacing w:val="-1"/>
          <w:sz w:val="32"/>
        </w:rPr>
        <w:t xml:space="preserve">______ </w:t>
      </w:r>
      <w:r w:rsidRPr="00EF4C08">
        <w:rPr>
          <w:rFonts w:ascii="Calibri"/>
          <w:spacing w:val="-1"/>
          <w:sz w:val="32"/>
        </w:rPr>
        <w:tab/>
        <w:t>[YES]</w:t>
      </w:r>
    </w:p>
    <w:p w:rsidR="0061546E" w:rsidRPr="00EF4C08" w:rsidRDefault="0061546E" w:rsidP="0061546E">
      <w:pPr>
        <w:rPr>
          <w:rFonts w:ascii="Calibri"/>
          <w:spacing w:val="-1"/>
          <w:sz w:val="32"/>
        </w:rPr>
      </w:pPr>
    </w:p>
    <w:p w:rsidR="009A2660" w:rsidRDefault="009A2660" w:rsidP="0061546E">
      <w:pPr>
        <w:rPr>
          <w:rFonts w:ascii="Calibri"/>
          <w:spacing w:val="-1"/>
          <w:sz w:val="32"/>
        </w:rPr>
      </w:pPr>
    </w:p>
    <w:p w:rsidR="005B7722" w:rsidRDefault="0061546E" w:rsidP="0061546E">
      <w:pPr>
        <w:rPr>
          <w:rFonts w:ascii="Calibri"/>
          <w:spacing w:val="-1"/>
          <w:sz w:val="32"/>
        </w:rPr>
      </w:pPr>
      <w:r w:rsidRPr="00EF4C08">
        <w:rPr>
          <w:rFonts w:ascii="Calibri"/>
          <w:spacing w:val="-1"/>
          <w:sz w:val="32"/>
        </w:rPr>
        <w:t>I vote against the proposed agreement</w:t>
      </w:r>
      <w:r w:rsidRPr="00EF4C08">
        <w:rPr>
          <w:rFonts w:ascii="Calibri"/>
          <w:spacing w:val="-1"/>
          <w:sz w:val="32"/>
        </w:rPr>
        <w:tab/>
      </w:r>
      <w:r w:rsidRPr="00EF4C08">
        <w:rPr>
          <w:rFonts w:ascii="Calibri"/>
          <w:spacing w:val="-1"/>
          <w:sz w:val="32"/>
        </w:rPr>
        <w:tab/>
      </w:r>
      <w:r w:rsidRPr="00EF4C08">
        <w:rPr>
          <w:rFonts w:ascii="Calibri"/>
          <w:spacing w:val="-1"/>
          <w:sz w:val="32"/>
        </w:rPr>
        <w:tab/>
        <w:t>______</w:t>
      </w:r>
      <w:r w:rsidRPr="00EF4C08">
        <w:rPr>
          <w:rFonts w:ascii="Calibri"/>
          <w:spacing w:val="-1"/>
          <w:sz w:val="32"/>
        </w:rPr>
        <w:tab/>
        <w:t>[NO]</w:t>
      </w:r>
    </w:p>
    <w:p w:rsidR="00EE78AF" w:rsidRDefault="00EE78AF" w:rsidP="0061546E">
      <w:pPr>
        <w:rPr>
          <w:rFonts w:ascii="Calibri"/>
          <w:spacing w:val="-1"/>
          <w:sz w:val="32"/>
        </w:rPr>
      </w:pPr>
    </w:p>
    <w:p w:rsidR="00EE78AF" w:rsidRDefault="00EE78AF" w:rsidP="0061546E">
      <w:pPr>
        <w:rPr>
          <w:rFonts w:ascii="Calibri"/>
          <w:spacing w:val="-1"/>
          <w:sz w:val="32"/>
        </w:rPr>
      </w:pPr>
    </w:p>
    <w:p w:rsidR="00EE78AF" w:rsidRDefault="00EE78AF" w:rsidP="0061546E">
      <w:pPr>
        <w:rPr>
          <w:rFonts w:ascii="Calibri"/>
          <w:spacing w:val="-1"/>
          <w:sz w:val="32"/>
        </w:rPr>
      </w:pPr>
    </w:p>
    <w:p w:rsidR="00EE78AF" w:rsidRDefault="00EE78AF" w:rsidP="0061546E">
      <w:pPr>
        <w:rPr>
          <w:rFonts w:ascii="Calibri"/>
          <w:spacing w:val="-1"/>
          <w:sz w:val="32"/>
        </w:rPr>
      </w:pPr>
    </w:p>
    <w:p w:rsidR="00EE78AF" w:rsidRDefault="00EE78AF" w:rsidP="0061546E">
      <w:pPr>
        <w:rPr>
          <w:rFonts w:ascii="Calibri"/>
          <w:spacing w:val="-1"/>
          <w:sz w:val="32"/>
        </w:rPr>
      </w:pPr>
    </w:p>
    <w:p w:rsidR="00EE78AF" w:rsidRDefault="00EE78AF" w:rsidP="0061546E">
      <w:pPr>
        <w:rPr>
          <w:rFonts w:ascii="Calibri"/>
          <w:spacing w:val="-1"/>
          <w:sz w:val="32"/>
        </w:rPr>
      </w:pPr>
    </w:p>
    <w:p w:rsidR="00EE78AF" w:rsidRDefault="00EE78AF" w:rsidP="00EE78AF">
      <w:pPr>
        <w:spacing w:line="258" w:lineRule="auto"/>
        <w:rPr>
          <w:rFonts w:ascii="Calibri"/>
          <w:color w:val="00337F"/>
          <w:spacing w:val="-1"/>
          <w:sz w:val="32"/>
        </w:rPr>
      </w:pPr>
    </w:p>
    <w:p w:rsidR="00EE78AF" w:rsidRDefault="00EE78AF" w:rsidP="00EE78AF">
      <w:pPr>
        <w:spacing w:line="258" w:lineRule="auto"/>
        <w:rPr>
          <w:rFonts w:ascii="Calibri"/>
          <w:color w:val="00337F"/>
          <w:spacing w:val="-1"/>
          <w:sz w:val="32"/>
        </w:rPr>
      </w:pPr>
    </w:p>
    <w:p w:rsidR="00EE78AF" w:rsidRDefault="00EE78AF" w:rsidP="00EE78AF">
      <w:pPr>
        <w:spacing w:line="258" w:lineRule="auto"/>
        <w:rPr>
          <w:rFonts w:ascii="Calibri"/>
          <w:color w:val="00337F"/>
          <w:spacing w:val="-1"/>
          <w:sz w:val="32"/>
        </w:rPr>
      </w:pPr>
    </w:p>
    <w:p w:rsidR="00EE78AF" w:rsidRDefault="00EE78AF" w:rsidP="00EE78AF">
      <w:pPr>
        <w:spacing w:line="258" w:lineRule="auto"/>
        <w:rPr>
          <w:rFonts w:ascii="Calibri"/>
          <w:color w:val="00337F"/>
          <w:spacing w:val="-1"/>
          <w:sz w:val="32"/>
        </w:rPr>
      </w:pPr>
    </w:p>
    <w:p w:rsidR="00EE78AF" w:rsidRDefault="00EE78AF" w:rsidP="00EE78AF">
      <w:pPr>
        <w:spacing w:line="258" w:lineRule="auto"/>
        <w:rPr>
          <w:rFonts w:ascii="Calibri"/>
          <w:color w:val="00337F"/>
          <w:spacing w:val="-1"/>
          <w:sz w:val="32"/>
        </w:rPr>
      </w:pPr>
    </w:p>
    <w:p w:rsidR="00EE78AF" w:rsidRDefault="00EE78AF" w:rsidP="00EE78AF">
      <w:pPr>
        <w:spacing w:line="258" w:lineRule="auto"/>
        <w:rPr>
          <w:rFonts w:ascii="Calibri"/>
          <w:color w:val="00337F"/>
          <w:spacing w:val="-1"/>
          <w:sz w:val="32"/>
        </w:rPr>
      </w:pPr>
    </w:p>
    <w:p w:rsidR="00EE78AF" w:rsidRDefault="00EE78AF" w:rsidP="00EE78AF">
      <w:pPr>
        <w:spacing w:line="258" w:lineRule="auto"/>
        <w:rPr>
          <w:rFonts w:ascii="Calibri"/>
          <w:color w:val="00337F"/>
          <w:spacing w:val="-1"/>
          <w:sz w:val="32"/>
        </w:rPr>
      </w:pPr>
    </w:p>
    <w:p w:rsidR="00EE78AF" w:rsidRDefault="00EE78AF" w:rsidP="00EE78AF">
      <w:pPr>
        <w:spacing w:line="258" w:lineRule="auto"/>
        <w:rPr>
          <w:b/>
          <w:sz w:val="32"/>
        </w:rPr>
      </w:pPr>
      <w:r w:rsidRPr="006152A2">
        <w:rPr>
          <w:b/>
          <w:sz w:val="32"/>
        </w:rPr>
        <w:t xml:space="preserve">Handout 3: </w:t>
      </w:r>
      <w:r>
        <w:rPr>
          <w:b/>
          <w:sz w:val="32"/>
        </w:rPr>
        <w:t xml:space="preserve"> </w:t>
      </w:r>
      <w:r w:rsidRPr="006152A2">
        <w:rPr>
          <w:b/>
          <w:sz w:val="32"/>
        </w:rPr>
        <w:t>Ratification Voting Form</w:t>
      </w:r>
    </w:p>
    <w:p w:rsidR="00EE78AF" w:rsidRPr="006152A2" w:rsidRDefault="00EE78AF" w:rsidP="00EE78AF">
      <w:pPr>
        <w:spacing w:line="258" w:lineRule="auto"/>
        <w:rPr>
          <w:b/>
          <w:sz w:val="32"/>
        </w:rPr>
      </w:pPr>
    </w:p>
    <w:p w:rsidR="00EE78AF" w:rsidRDefault="00EE78AF" w:rsidP="00EE78AF">
      <w:pPr>
        <w:rPr>
          <w:rFonts w:ascii="Calibri"/>
          <w:color w:val="00337F"/>
          <w:spacing w:val="-1"/>
          <w:sz w:val="32"/>
        </w:rPr>
      </w:pPr>
    </w:p>
    <w:p w:rsidR="00EE78AF" w:rsidRPr="00EF4C08" w:rsidRDefault="00EE78AF" w:rsidP="00EE78AF">
      <w:pPr>
        <w:rPr>
          <w:rFonts w:ascii="Calibri"/>
          <w:spacing w:val="-1"/>
          <w:sz w:val="32"/>
        </w:rPr>
      </w:pPr>
      <w:r w:rsidRPr="00EF4C08">
        <w:rPr>
          <w:rFonts w:ascii="Calibri"/>
          <w:spacing w:val="-1"/>
          <w:sz w:val="32"/>
        </w:rPr>
        <w:t xml:space="preserve">I vote in support of the proposed </w:t>
      </w:r>
      <w:proofErr w:type="gramStart"/>
      <w:r w:rsidRPr="00EF4C08">
        <w:rPr>
          <w:rFonts w:ascii="Calibri"/>
          <w:spacing w:val="-1"/>
          <w:sz w:val="32"/>
        </w:rPr>
        <w:t xml:space="preserve">agreement  </w:t>
      </w:r>
      <w:r w:rsidRPr="00EF4C08">
        <w:rPr>
          <w:rFonts w:ascii="Calibri"/>
          <w:spacing w:val="-1"/>
          <w:sz w:val="32"/>
        </w:rPr>
        <w:tab/>
      </w:r>
      <w:proofErr w:type="gramEnd"/>
      <w:r w:rsidRPr="00EF4C08">
        <w:rPr>
          <w:rFonts w:ascii="Calibri"/>
          <w:spacing w:val="-1"/>
          <w:sz w:val="32"/>
        </w:rPr>
        <w:t xml:space="preserve">______ </w:t>
      </w:r>
      <w:r w:rsidRPr="00EF4C08">
        <w:rPr>
          <w:rFonts w:ascii="Calibri"/>
          <w:spacing w:val="-1"/>
          <w:sz w:val="32"/>
        </w:rPr>
        <w:tab/>
        <w:t>[YES]</w:t>
      </w:r>
    </w:p>
    <w:p w:rsidR="00EE78AF" w:rsidRPr="00EF4C08" w:rsidRDefault="00EE78AF" w:rsidP="00EE78AF">
      <w:pPr>
        <w:rPr>
          <w:rFonts w:ascii="Calibri"/>
          <w:spacing w:val="-1"/>
          <w:sz w:val="32"/>
        </w:rPr>
      </w:pPr>
    </w:p>
    <w:p w:rsidR="00EE78AF" w:rsidRDefault="00EE78AF" w:rsidP="00EE78AF">
      <w:pPr>
        <w:rPr>
          <w:rFonts w:ascii="Calibri"/>
          <w:spacing w:val="-1"/>
          <w:sz w:val="32"/>
        </w:rPr>
      </w:pPr>
    </w:p>
    <w:p w:rsidR="00EE78AF" w:rsidRDefault="00EE78AF" w:rsidP="00EE78AF">
      <w:r w:rsidRPr="00EF4C08">
        <w:rPr>
          <w:rFonts w:ascii="Calibri"/>
          <w:spacing w:val="-1"/>
          <w:sz w:val="32"/>
        </w:rPr>
        <w:t>I vote against the proposed agreement</w:t>
      </w:r>
      <w:r w:rsidRPr="00EF4C08">
        <w:rPr>
          <w:rFonts w:ascii="Calibri"/>
          <w:spacing w:val="-1"/>
          <w:sz w:val="32"/>
        </w:rPr>
        <w:tab/>
      </w:r>
      <w:r w:rsidRPr="00EF4C08">
        <w:rPr>
          <w:rFonts w:ascii="Calibri"/>
          <w:spacing w:val="-1"/>
          <w:sz w:val="32"/>
        </w:rPr>
        <w:tab/>
      </w:r>
      <w:r w:rsidRPr="00EF4C08">
        <w:rPr>
          <w:rFonts w:ascii="Calibri"/>
          <w:spacing w:val="-1"/>
          <w:sz w:val="32"/>
        </w:rPr>
        <w:tab/>
        <w:t>______</w:t>
      </w:r>
      <w:r w:rsidRPr="00EF4C08">
        <w:rPr>
          <w:rFonts w:ascii="Calibri"/>
          <w:spacing w:val="-1"/>
          <w:sz w:val="32"/>
        </w:rPr>
        <w:tab/>
        <w:t>[NO]</w:t>
      </w:r>
    </w:p>
    <w:p w:rsidR="00EE78AF" w:rsidRDefault="00EE78AF" w:rsidP="0061546E"/>
    <w:sectPr w:rsidR="00EE78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E58" w:rsidRDefault="00626E58" w:rsidP="00626E58">
      <w:r>
        <w:separator/>
      </w:r>
    </w:p>
  </w:endnote>
  <w:endnote w:type="continuationSeparator" w:id="0">
    <w:p w:rsidR="00626E58" w:rsidRDefault="00626E58" w:rsidP="0062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E58" w:rsidRDefault="00626E58" w:rsidP="00626E58">
      <w:r>
        <w:separator/>
      </w:r>
    </w:p>
  </w:footnote>
  <w:footnote w:type="continuationSeparator" w:id="0">
    <w:p w:rsidR="00626E58" w:rsidRDefault="00626E58" w:rsidP="00626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58" w:rsidRPr="00A12CE4" w:rsidRDefault="00626E58" w:rsidP="00626E58">
    <w:pPr>
      <w:jc w:val="right"/>
      <w:rPr>
        <w:rFonts w:ascii="Calibri"/>
        <w:b/>
        <w:color w:val="A6A6A6" w:themeColor="background1" w:themeShade="A6"/>
        <w:spacing w:val="-1"/>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7FC2"/>
    <w:multiLevelType w:val="hybridMultilevel"/>
    <w:tmpl w:val="179AC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4F2717"/>
    <w:multiLevelType w:val="hybridMultilevel"/>
    <w:tmpl w:val="A35CA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6E"/>
    <w:rsid w:val="000E7129"/>
    <w:rsid w:val="005B7722"/>
    <w:rsid w:val="0061546E"/>
    <w:rsid w:val="00626E58"/>
    <w:rsid w:val="009A2660"/>
    <w:rsid w:val="00A12CE4"/>
    <w:rsid w:val="00EC1FE7"/>
    <w:rsid w:val="00EE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65AF4"/>
  <w15:chartTrackingRefBased/>
  <w15:docId w15:val="{97C2D418-DBA2-445B-B65C-C9E9B0AE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1546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46E"/>
  </w:style>
  <w:style w:type="paragraph" w:styleId="BalloonText">
    <w:name w:val="Balloon Text"/>
    <w:basedOn w:val="Normal"/>
    <w:link w:val="BalloonTextChar"/>
    <w:uiPriority w:val="99"/>
    <w:semiHidden/>
    <w:unhideWhenUsed/>
    <w:rsid w:val="00626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E58"/>
    <w:rPr>
      <w:rFonts w:ascii="Segoe UI" w:hAnsi="Segoe UI" w:cs="Segoe UI"/>
      <w:sz w:val="18"/>
      <w:szCs w:val="18"/>
    </w:rPr>
  </w:style>
  <w:style w:type="paragraph" w:styleId="Header">
    <w:name w:val="header"/>
    <w:basedOn w:val="Normal"/>
    <w:link w:val="HeaderChar"/>
    <w:uiPriority w:val="99"/>
    <w:unhideWhenUsed/>
    <w:rsid w:val="00626E58"/>
    <w:pPr>
      <w:tabs>
        <w:tab w:val="center" w:pos="4680"/>
        <w:tab w:val="right" w:pos="9360"/>
      </w:tabs>
    </w:pPr>
  </w:style>
  <w:style w:type="character" w:customStyle="1" w:styleId="HeaderChar">
    <w:name w:val="Header Char"/>
    <w:basedOn w:val="DefaultParagraphFont"/>
    <w:link w:val="Header"/>
    <w:uiPriority w:val="99"/>
    <w:rsid w:val="00626E58"/>
  </w:style>
  <w:style w:type="paragraph" w:styleId="Footer">
    <w:name w:val="footer"/>
    <w:basedOn w:val="Normal"/>
    <w:link w:val="FooterChar"/>
    <w:uiPriority w:val="99"/>
    <w:unhideWhenUsed/>
    <w:rsid w:val="00626E58"/>
    <w:pPr>
      <w:tabs>
        <w:tab w:val="center" w:pos="4680"/>
        <w:tab w:val="right" w:pos="9360"/>
      </w:tabs>
    </w:pPr>
  </w:style>
  <w:style w:type="character" w:customStyle="1" w:styleId="FooterChar">
    <w:name w:val="Footer Char"/>
    <w:basedOn w:val="DefaultParagraphFont"/>
    <w:link w:val="Footer"/>
    <w:uiPriority w:val="99"/>
    <w:rsid w:val="0062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Fissel</dc:creator>
  <cp:keywords/>
  <dc:description/>
  <cp:lastModifiedBy>Megan Fissel</cp:lastModifiedBy>
  <cp:revision>5</cp:revision>
  <cp:lastPrinted>2017-07-13T20:00:00Z</cp:lastPrinted>
  <dcterms:created xsi:type="dcterms:W3CDTF">2017-07-13T19:22:00Z</dcterms:created>
  <dcterms:modified xsi:type="dcterms:W3CDTF">2017-07-13T21:00:00Z</dcterms:modified>
</cp:coreProperties>
</file>